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2F1" w:rsidRDefault="003F019F" w:rsidP="003D1967">
      <w:pPr>
        <w:spacing w:line="240" w:lineRule="auto"/>
        <w:jc w:val="both"/>
        <w:rPr>
          <w:b/>
          <w:sz w:val="36"/>
          <w:szCs w:val="36"/>
        </w:rPr>
      </w:pPr>
      <w:r w:rsidRPr="00016B59">
        <w:rPr>
          <w:b/>
          <w:sz w:val="36"/>
          <w:szCs w:val="36"/>
        </w:rPr>
        <w:t xml:space="preserve">ZPŮSOB </w:t>
      </w:r>
      <w:r>
        <w:rPr>
          <w:b/>
          <w:sz w:val="36"/>
          <w:szCs w:val="36"/>
        </w:rPr>
        <w:t xml:space="preserve"> PŘEKONÁNÍ</w:t>
      </w:r>
    </w:p>
    <w:p w:rsidR="003F019F" w:rsidRDefault="003F019F" w:rsidP="003D1967">
      <w:pPr>
        <w:spacing w:line="240" w:lineRule="auto"/>
        <w:jc w:val="both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Zatím poslední hmotně znatelný účin komety ISON se odehrál ve druhé dekádě měsíce ledna, kdy Země prošla jejím prachem zanechaným při cestě komety ke Slunci. P</w:t>
      </w:r>
      <w:r w:rsidRPr="003F019F">
        <w:rPr>
          <w:b/>
          <w:bCs/>
          <w:sz w:val="24"/>
          <w:szCs w:val="24"/>
        </w:rPr>
        <w:t>růchod oblakem prachu</w:t>
      </w:r>
      <w:r>
        <w:rPr>
          <w:b/>
          <w:bCs/>
          <w:sz w:val="24"/>
          <w:szCs w:val="24"/>
        </w:rPr>
        <w:t xml:space="preserve"> započal trochu dříve</w:t>
      </w:r>
      <w:r w:rsidRPr="003F019F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 xml:space="preserve">než se uvádělo – </w:t>
      </w:r>
      <w:r w:rsidRPr="003F019F">
        <w:rPr>
          <w:b/>
          <w:bCs/>
          <w:sz w:val="24"/>
          <w:szCs w:val="24"/>
        </w:rPr>
        <w:t>j</w:t>
      </w:r>
      <w:r>
        <w:rPr>
          <w:b/>
          <w:bCs/>
          <w:sz w:val="24"/>
          <w:szCs w:val="24"/>
        </w:rPr>
        <w:t xml:space="preserve">iž </w:t>
      </w:r>
      <w:r w:rsidRPr="003F019F">
        <w:rPr>
          <w:b/>
          <w:bCs/>
          <w:sz w:val="24"/>
          <w:szCs w:val="24"/>
        </w:rPr>
        <w:t>11.1.</w:t>
      </w:r>
      <w:r w:rsidRPr="003F019F">
        <w:rPr>
          <w:b/>
          <w:sz w:val="24"/>
          <w:szCs w:val="24"/>
        </w:rPr>
        <w:t xml:space="preserve"> </w:t>
      </w:r>
      <w:r w:rsidR="00277325">
        <w:rPr>
          <w:b/>
          <w:sz w:val="24"/>
          <w:szCs w:val="24"/>
        </w:rPr>
        <w:t xml:space="preserve">Působení na lidského jedince bylo významné. </w:t>
      </w:r>
      <w:r w:rsidRPr="003F019F">
        <w:rPr>
          <w:b/>
          <w:bCs/>
          <w:sz w:val="24"/>
          <w:szCs w:val="24"/>
        </w:rPr>
        <w:t xml:space="preserve">Každý </w:t>
      </w:r>
      <w:r w:rsidR="001931EA">
        <w:rPr>
          <w:b/>
          <w:bCs/>
          <w:sz w:val="24"/>
          <w:szCs w:val="24"/>
        </w:rPr>
        <w:t xml:space="preserve">člověk, který byl ochoten se zabývat svým aktuálním postavením ve světě, dostal v následujícím </w:t>
      </w:r>
      <w:r w:rsidR="00366A6A">
        <w:rPr>
          <w:b/>
          <w:bCs/>
          <w:sz w:val="24"/>
          <w:szCs w:val="24"/>
        </w:rPr>
        <w:t xml:space="preserve">týdnu </w:t>
      </w:r>
      <w:r w:rsidR="00366A6A" w:rsidRPr="003F019F">
        <w:rPr>
          <w:b/>
          <w:bCs/>
          <w:sz w:val="24"/>
          <w:szCs w:val="24"/>
        </w:rPr>
        <w:t>možnost</w:t>
      </w:r>
      <w:r w:rsidR="001931EA">
        <w:rPr>
          <w:b/>
          <w:bCs/>
          <w:sz w:val="24"/>
          <w:szCs w:val="24"/>
        </w:rPr>
        <w:t xml:space="preserve"> pohlédnout do</w:t>
      </w:r>
      <w:r w:rsidRPr="003F019F">
        <w:rPr>
          <w:b/>
          <w:bCs/>
          <w:sz w:val="24"/>
          <w:szCs w:val="24"/>
        </w:rPr>
        <w:t xml:space="preserve"> </w:t>
      </w:r>
      <w:r w:rsidR="001931EA">
        <w:rPr>
          <w:b/>
          <w:bCs/>
          <w:sz w:val="24"/>
          <w:szCs w:val="24"/>
        </w:rPr>
        <w:t xml:space="preserve">svého </w:t>
      </w:r>
      <w:r w:rsidRPr="003F019F">
        <w:rPr>
          <w:b/>
          <w:bCs/>
          <w:sz w:val="24"/>
          <w:szCs w:val="24"/>
        </w:rPr>
        <w:t>nitra</w:t>
      </w:r>
      <w:r w:rsidR="001931EA">
        <w:rPr>
          <w:b/>
          <w:bCs/>
          <w:sz w:val="24"/>
          <w:szCs w:val="24"/>
        </w:rPr>
        <w:t xml:space="preserve"> </w:t>
      </w:r>
      <w:r w:rsidRPr="003F019F">
        <w:rPr>
          <w:b/>
          <w:bCs/>
          <w:sz w:val="24"/>
          <w:szCs w:val="24"/>
        </w:rPr>
        <w:t xml:space="preserve">a vidět, čím vlastně je. Jaké má možnosti růstu, </w:t>
      </w:r>
      <w:r w:rsidR="001931EA">
        <w:rPr>
          <w:b/>
          <w:bCs/>
          <w:sz w:val="24"/>
          <w:szCs w:val="24"/>
        </w:rPr>
        <w:t xml:space="preserve">jaké překážky mu stojí v cestě, </w:t>
      </w:r>
      <w:r w:rsidRPr="003F019F">
        <w:rPr>
          <w:b/>
          <w:bCs/>
          <w:sz w:val="24"/>
          <w:szCs w:val="24"/>
        </w:rPr>
        <w:t xml:space="preserve">co </w:t>
      </w:r>
      <w:r w:rsidR="001931EA">
        <w:rPr>
          <w:b/>
          <w:bCs/>
          <w:sz w:val="24"/>
          <w:szCs w:val="24"/>
        </w:rPr>
        <w:t xml:space="preserve">v životě </w:t>
      </w:r>
      <w:r w:rsidRPr="003F019F">
        <w:rPr>
          <w:b/>
          <w:bCs/>
          <w:sz w:val="24"/>
          <w:szCs w:val="24"/>
        </w:rPr>
        <w:t xml:space="preserve">získal, co ztratil. </w:t>
      </w:r>
      <w:r w:rsidR="001931EA">
        <w:rPr>
          <w:b/>
          <w:bCs/>
          <w:sz w:val="24"/>
          <w:szCs w:val="24"/>
        </w:rPr>
        <w:t xml:space="preserve">Jaká je jeho </w:t>
      </w:r>
      <w:r w:rsidRPr="003F019F">
        <w:rPr>
          <w:b/>
          <w:bCs/>
          <w:sz w:val="24"/>
          <w:szCs w:val="24"/>
        </w:rPr>
        <w:t xml:space="preserve">pozice v lidské společnosti. </w:t>
      </w:r>
    </w:p>
    <w:p w:rsidR="003F019F" w:rsidRDefault="007127C3" w:rsidP="003D1967">
      <w:pPr>
        <w:spacing w:line="240" w:lineRule="auto"/>
        <w:jc w:val="both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Období</w:t>
      </w:r>
      <w:r>
        <w:rPr>
          <w:b/>
          <w:sz w:val="24"/>
          <w:szCs w:val="24"/>
        </w:rPr>
        <w:t xml:space="preserve">, které začalo pak, </w:t>
      </w:r>
      <w:r w:rsidR="004F53E8">
        <w:rPr>
          <w:b/>
          <w:sz w:val="24"/>
          <w:szCs w:val="24"/>
        </w:rPr>
        <w:t>bylo ve znamení působení energií zanechané kometou u Slunce, uplatňovaného prostřednictvím erupcí a slunečního větru a řízeného přítomnými mimozemskými entitami.</w:t>
      </w:r>
      <w:r w:rsidR="00EE2606">
        <w:rPr>
          <w:b/>
          <w:sz w:val="24"/>
          <w:szCs w:val="24"/>
        </w:rPr>
        <w:t xml:space="preserve"> Stále v</w:t>
      </w:r>
      <w:r w:rsidR="0013768B">
        <w:rPr>
          <w:b/>
          <w:sz w:val="24"/>
          <w:szCs w:val="24"/>
        </w:rPr>
        <w:t xml:space="preserve">íce lidí </w:t>
      </w:r>
      <w:r w:rsidR="00F924D7">
        <w:rPr>
          <w:b/>
          <w:sz w:val="24"/>
          <w:szCs w:val="24"/>
        </w:rPr>
        <w:t>cítí</w:t>
      </w:r>
      <w:r w:rsidR="0013768B">
        <w:rPr>
          <w:b/>
          <w:sz w:val="24"/>
          <w:szCs w:val="24"/>
        </w:rPr>
        <w:t xml:space="preserve">, že se skutečně děje cosi, co </w:t>
      </w:r>
      <w:r w:rsidR="004138FF">
        <w:rPr>
          <w:b/>
          <w:sz w:val="24"/>
          <w:szCs w:val="24"/>
        </w:rPr>
        <w:t>mohou i oni</w:t>
      </w:r>
      <w:r w:rsidR="0013768B">
        <w:rPr>
          <w:b/>
          <w:sz w:val="24"/>
          <w:szCs w:val="24"/>
        </w:rPr>
        <w:t xml:space="preserve"> nazývat civilizační změnou.</w:t>
      </w:r>
      <w:r w:rsidR="00F924D7">
        <w:rPr>
          <w:b/>
          <w:sz w:val="24"/>
          <w:szCs w:val="24"/>
        </w:rPr>
        <w:t xml:space="preserve"> Hloubka a dosah této změny jsou však pro ně neznámou.</w:t>
      </w:r>
      <w:r w:rsidR="00AF4139">
        <w:rPr>
          <w:b/>
          <w:sz w:val="24"/>
          <w:szCs w:val="24"/>
        </w:rPr>
        <w:t xml:space="preserve"> Za dlouhou dobu naší přítomnosti </w:t>
      </w:r>
      <w:r w:rsidR="000E7412">
        <w:rPr>
          <w:b/>
          <w:sz w:val="24"/>
          <w:szCs w:val="24"/>
        </w:rPr>
        <w:t xml:space="preserve">na Zemi </w:t>
      </w:r>
      <w:r w:rsidR="00AF4139">
        <w:rPr>
          <w:b/>
          <w:sz w:val="24"/>
          <w:szCs w:val="24"/>
        </w:rPr>
        <w:t>jsme se naučili obávat nepředvídatelných věcí</w:t>
      </w:r>
      <w:r w:rsidR="000E7412">
        <w:rPr>
          <w:b/>
          <w:sz w:val="24"/>
          <w:szCs w:val="24"/>
        </w:rPr>
        <w:t>. P</w:t>
      </w:r>
      <w:r w:rsidR="00AF4139">
        <w:rPr>
          <w:b/>
          <w:sz w:val="24"/>
          <w:szCs w:val="24"/>
        </w:rPr>
        <w:t xml:space="preserve">řestože vnější působení a pomoc </w:t>
      </w:r>
      <w:r w:rsidR="006759B8">
        <w:rPr>
          <w:b/>
          <w:sz w:val="24"/>
          <w:szCs w:val="24"/>
        </w:rPr>
        <w:t xml:space="preserve">(tedy ony pozitivní) </w:t>
      </w:r>
      <w:r w:rsidR="00AF4139">
        <w:rPr>
          <w:b/>
          <w:sz w:val="24"/>
          <w:szCs w:val="24"/>
        </w:rPr>
        <w:t>jsou zaměřeny právě na přijetí a vyrovnání se s touto plavbou do neobjevených vod, přichází k nám strach ze společenských otřesů a budoucích utrpení jedinců.</w:t>
      </w:r>
    </w:p>
    <w:p w:rsidR="00B414FB" w:rsidRDefault="00B414FB" w:rsidP="003D1967">
      <w:pPr>
        <w:spacing w:line="240" w:lineRule="auto"/>
        <w:jc w:val="both"/>
        <w:rPr>
          <w:b/>
          <w:bCs/>
          <w:sz w:val="24"/>
          <w:szCs w:val="24"/>
        </w:rPr>
      </w:pPr>
      <w:r w:rsidRPr="001B1A48">
        <w:rPr>
          <w:b/>
          <w:bCs/>
          <w:sz w:val="24"/>
          <w:szCs w:val="24"/>
        </w:rPr>
        <w:t>Strach je největší překážkou postupu</w:t>
      </w:r>
      <w:r>
        <w:rPr>
          <w:b/>
          <w:bCs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člověka a </w:t>
      </w:r>
      <w:r>
        <w:rPr>
          <w:b/>
          <w:bCs/>
          <w:sz w:val="24"/>
          <w:szCs w:val="24"/>
        </w:rPr>
        <w:t xml:space="preserve">může způsobit i chybnou změnu chování. Proto je naděje lidstva </w:t>
      </w:r>
      <w:r w:rsidR="00277325">
        <w:rPr>
          <w:b/>
          <w:bCs/>
          <w:sz w:val="24"/>
          <w:szCs w:val="24"/>
        </w:rPr>
        <w:t xml:space="preserve">nyní </w:t>
      </w:r>
      <w:r>
        <w:rPr>
          <w:b/>
          <w:bCs/>
          <w:sz w:val="24"/>
          <w:szCs w:val="24"/>
        </w:rPr>
        <w:t>vložen</w:t>
      </w:r>
      <w:r w:rsidR="00CF37C1">
        <w:rPr>
          <w:b/>
          <w:bCs/>
          <w:sz w:val="24"/>
          <w:szCs w:val="24"/>
        </w:rPr>
        <w:t>a do těch, kteří se neobávají toho, co je nezbytné přijmout</w:t>
      </w:r>
      <w:r w:rsidR="003D1967">
        <w:rPr>
          <w:b/>
          <w:bCs/>
          <w:sz w:val="24"/>
          <w:szCs w:val="24"/>
        </w:rPr>
        <w:t>, nebo je oprávněná naděje, že se dokáží strachu zbavit.</w:t>
      </w:r>
    </w:p>
    <w:p w:rsidR="006D2070" w:rsidRDefault="00F219FD" w:rsidP="003D1967">
      <w:pPr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Poddáme-li se strachu, přestanou fungovat všechny druhy komunikace, které nám mohou pomoci hodnotit situaci. </w:t>
      </w:r>
      <w:r w:rsidR="006D2070">
        <w:rPr>
          <w:b/>
          <w:sz w:val="24"/>
          <w:szCs w:val="24"/>
        </w:rPr>
        <w:t xml:space="preserve">Jsme odkázáni </w:t>
      </w:r>
      <w:r>
        <w:rPr>
          <w:b/>
          <w:sz w:val="24"/>
          <w:szCs w:val="24"/>
        </w:rPr>
        <w:t>na</w:t>
      </w:r>
      <w:r w:rsidR="006D2070">
        <w:rPr>
          <w:b/>
          <w:sz w:val="24"/>
          <w:szCs w:val="24"/>
        </w:rPr>
        <w:t xml:space="preserve"> sebe</w:t>
      </w:r>
      <w:r>
        <w:rPr>
          <w:b/>
          <w:sz w:val="24"/>
          <w:szCs w:val="24"/>
        </w:rPr>
        <w:t xml:space="preserve"> a řešení situace je závislé na naší duchovní úrovni. Strach nás limituje, </w:t>
      </w:r>
      <w:r w:rsidR="003D1967">
        <w:rPr>
          <w:b/>
          <w:sz w:val="24"/>
          <w:szCs w:val="24"/>
        </w:rPr>
        <w:t xml:space="preserve">i když </w:t>
      </w:r>
      <w:r w:rsidR="00C86747">
        <w:rPr>
          <w:b/>
          <w:sz w:val="24"/>
          <w:szCs w:val="24"/>
        </w:rPr>
        <w:t>sám o sobě nemůže ublížit.</w:t>
      </w:r>
      <w:r>
        <w:rPr>
          <w:b/>
          <w:sz w:val="24"/>
          <w:szCs w:val="24"/>
        </w:rPr>
        <w:t xml:space="preserve"> </w:t>
      </w:r>
      <w:r w:rsidR="001A6BAB">
        <w:rPr>
          <w:b/>
          <w:sz w:val="24"/>
          <w:szCs w:val="24"/>
        </w:rPr>
        <w:t>Brání nám překročit hranici budoucího neznáma, zároveň je ale podnětem k tomu, abychom začali hledat průchod.</w:t>
      </w:r>
      <w:r w:rsidR="00663FDF">
        <w:rPr>
          <w:b/>
          <w:sz w:val="24"/>
          <w:szCs w:val="24"/>
        </w:rPr>
        <w:t xml:space="preserve"> V této roli je dokonce nezbytný, neboť vede lidi k objevení novýc</w:t>
      </w:r>
      <w:r w:rsidR="00E80F4C">
        <w:rPr>
          <w:b/>
          <w:sz w:val="24"/>
          <w:szCs w:val="24"/>
        </w:rPr>
        <w:t>h věcí a možností, o kterých dosud nevěděli.</w:t>
      </w:r>
    </w:p>
    <w:p w:rsidR="001A6BAB" w:rsidRDefault="001A6BAB" w:rsidP="003D1967">
      <w:pPr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Jeho působení je dáno naším postojem k němu.</w:t>
      </w:r>
      <w:r w:rsidR="00F77910">
        <w:rPr>
          <w:b/>
          <w:sz w:val="24"/>
          <w:szCs w:val="24"/>
        </w:rPr>
        <w:t xml:space="preserve"> Je přitom jedno, zda </w:t>
      </w:r>
      <w:r w:rsidR="004478D9">
        <w:rPr>
          <w:b/>
          <w:sz w:val="24"/>
          <w:szCs w:val="24"/>
        </w:rPr>
        <w:t xml:space="preserve">strach </w:t>
      </w:r>
      <w:r w:rsidR="00F77910">
        <w:rPr>
          <w:b/>
          <w:sz w:val="24"/>
          <w:szCs w:val="24"/>
        </w:rPr>
        <w:t>je racionální nebo ne.</w:t>
      </w:r>
      <w:r w:rsidR="00E80F4C">
        <w:rPr>
          <w:b/>
          <w:sz w:val="24"/>
          <w:szCs w:val="24"/>
        </w:rPr>
        <w:t xml:space="preserve"> </w:t>
      </w:r>
      <w:r w:rsidR="007B6ACC">
        <w:rPr>
          <w:b/>
          <w:sz w:val="24"/>
          <w:szCs w:val="24"/>
        </w:rPr>
        <w:t>R</w:t>
      </w:r>
      <w:r w:rsidR="00E80F4C">
        <w:rPr>
          <w:b/>
          <w:sz w:val="24"/>
          <w:szCs w:val="24"/>
        </w:rPr>
        <w:t>ad</w:t>
      </w:r>
      <w:r w:rsidR="007B6ACC">
        <w:rPr>
          <w:b/>
          <w:sz w:val="24"/>
          <w:szCs w:val="24"/>
        </w:rPr>
        <w:t>y v</w:t>
      </w:r>
      <w:r w:rsidR="00E80F4C">
        <w:rPr>
          <w:b/>
          <w:sz w:val="24"/>
          <w:szCs w:val="24"/>
        </w:rPr>
        <w:t xml:space="preserve"> </w:t>
      </w:r>
      <w:r w:rsidR="007B6ACC">
        <w:rPr>
          <w:b/>
          <w:sz w:val="24"/>
          <w:szCs w:val="24"/>
        </w:rPr>
        <w:t xml:space="preserve">tomto směru </w:t>
      </w:r>
      <w:r w:rsidR="00E80F4C">
        <w:rPr>
          <w:b/>
          <w:sz w:val="24"/>
          <w:szCs w:val="24"/>
        </w:rPr>
        <w:t>j</w:t>
      </w:r>
      <w:r w:rsidR="007B6ACC">
        <w:rPr>
          <w:b/>
          <w:sz w:val="24"/>
          <w:szCs w:val="24"/>
        </w:rPr>
        <w:t xml:space="preserve">sou většinou zaměřeny na jednu z těchto možností:  </w:t>
      </w:r>
    </w:p>
    <w:p w:rsidR="00E80F4C" w:rsidRPr="00E80F4C" w:rsidRDefault="00E80F4C" w:rsidP="003D1967">
      <w:pPr>
        <w:spacing w:line="240" w:lineRule="auto"/>
        <w:rPr>
          <w:b/>
          <w:sz w:val="24"/>
          <w:szCs w:val="24"/>
        </w:rPr>
      </w:pPr>
      <w:r w:rsidRPr="00E80F4C">
        <w:rPr>
          <w:b/>
          <w:sz w:val="24"/>
          <w:szCs w:val="24"/>
        </w:rPr>
        <w:t>- postavit se strachu</w:t>
      </w:r>
      <w:r w:rsidR="007B6ACC">
        <w:rPr>
          <w:b/>
          <w:sz w:val="24"/>
          <w:szCs w:val="24"/>
        </w:rPr>
        <w:t xml:space="preserve"> na odpor, bojovat s ním</w:t>
      </w:r>
    </w:p>
    <w:p w:rsidR="00E80F4C" w:rsidRDefault="00E80F4C" w:rsidP="003D1967">
      <w:pPr>
        <w:spacing w:line="240" w:lineRule="auto"/>
        <w:rPr>
          <w:b/>
          <w:sz w:val="24"/>
          <w:szCs w:val="24"/>
        </w:rPr>
      </w:pPr>
      <w:r w:rsidRPr="00E80F4C">
        <w:rPr>
          <w:b/>
          <w:sz w:val="24"/>
          <w:szCs w:val="24"/>
        </w:rPr>
        <w:t>-</w:t>
      </w:r>
      <w:r w:rsidR="007B6ACC">
        <w:rPr>
          <w:b/>
          <w:sz w:val="24"/>
          <w:szCs w:val="24"/>
        </w:rPr>
        <w:t xml:space="preserve"> převést jej do polohy opatrnosti</w:t>
      </w:r>
    </w:p>
    <w:p w:rsidR="00357315" w:rsidRDefault="00B23A24" w:rsidP="003D1967">
      <w:pPr>
        <w:tabs>
          <w:tab w:val="center" w:pos="4536"/>
        </w:tabs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-přetvořit je v</w:t>
      </w:r>
      <w:r w:rsidR="00357315">
        <w:rPr>
          <w:b/>
          <w:sz w:val="24"/>
          <w:szCs w:val="24"/>
        </w:rPr>
        <w:t> </w:t>
      </w:r>
      <w:r>
        <w:rPr>
          <w:b/>
          <w:sz w:val="24"/>
          <w:szCs w:val="24"/>
        </w:rPr>
        <w:t>lásku</w:t>
      </w:r>
    </w:p>
    <w:p w:rsidR="00E80F4C" w:rsidRDefault="00E80F4C" w:rsidP="003D1967">
      <w:pPr>
        <w:tabs>
          <w:tab w:val="center" w:pos="4536"/>
        </w:tabs>
        <w:spacing w:line="240" w:lineRule="auto"/>
        <w:rPr>
          <w:b/>
          <w:sz w:val="24"/>
          <w:szCs w:val="24"/>
        </w:rPr>
      </w:pPr>
      <w:r w:rsidRPr="00E80F4C">
        <w:rPr>
          <w:b/>
          <w:sz w:val="24"/>
          <w:szCs w:val="24"/>
        </w:rPr>
        <w:t xml:space="preserve">- únik </w:t>
      </w:r>
      <w:r w:rsidR="007B6ACC">
        <w:rPr>
          <w:b/>
          <w:sz w:val="24"/>
          <w:szCs w:val="24"/>
        </w:rPr>
        <w:t>ze situace</w:t>
      </w:r>
    </w:p>
    <w:p w:rsidR="002F0611" w:rsidRDefault="002F0611" w:rsidP="003D1967">
      <w:pPr>
        <w:tabs>
          <w:tab w:val="center" w:pos="4536"/>
        </w:tabs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-„život tady a teď“</w:t>
      </w:r>
    </w:p>
    <w:p w:rsidR="00357315" w:rsidRDefault="00357315" w:rsidP="003D1967">
      <w:pPr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Boj se strachem je mylná strategie. Čím víc bojujete, tím je silnější.</w:t>
      </w:r>
      <w:r w:rsidR="00547181">
        <w:rPr>
          <w:b/>
          <w:sz w:val="24"/>
          <w:szCs w:val="24"/>
        </w:rPr>
        <w:t xml:space="preserve"> Je to klasický </w:t>
      </w:r>
      <w:r w:rsidR="00366A6A">
        <w:rPr>
          <w:b/>
          <w:sz w:val="24"/>
          <w:szCs w:val="24"/>
        </w:rPr>
        <w:t>postup materiální</w:t>
      </w:r>
      <w:r w:rsidR="00547181">
        <w:rPr>
          <w:b/>
          <w:sz w:val="24"/>
          <w:szCs w:val="24"/>
        </w:rPr>
        <w:t xml:space="preserve"> psychologie.</w:t>
      </w:r>
    </w:p>
    <w:p w:rsidR="00547181" w:rsidRDefault="00547181" w:rsidP="003D1967">
      <w:pPr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Opatrnost je hledáním správné cesty beze škod. Strach jí v tom brání, proto je tento způsob těžký. Ale opatrnost pomáhá odhalit důvody ke strachu.</w:t>
      </w:r>
    </w:p>
    <w:p w:rsidR="00547181" w:rsidRDefault="00547181" w:rsidP="003D1967">
      <w:pPr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Láska není opakem strachu, jak se někdy uvádí, vytváří však opačnou emoci a spolu se strachem určuje lidské chování.</w:t>
      </w:r>
      <w:r w:rsidR="003264F8">
        <w:rPr>
          <w:b/>
          <w:sz w:val="24"/>
          <w:szCs w:val="24"/>
        </w:rPr>
        <w:t xml:space="preserve"> Nemá smysl učit se mít rád svůj strach, je to zbytečně </w:t>
      </w:r>
      <w:r w:rsidR="003264F8">
        <w:rPr>
          <w:b/>
          <w:sz w:val="24"/>
          <w:szCs w:val="24"/>
        </w:rPr>
        <w:lastRenderedPageBreak/>
        <w:t xml:space="preserve">vynaložená energie. Asi jako nabízet lásku Luciferovi. Ale je dobré prostě strach nahradit láskou a její pomocí hledat řešení. </w:t>
      </w:r>
      <w:r w:rsidR="0000753B">
        <w:rPr>
          <w:b/>
          <w:sz w:val="24"/>
          <w:szCs w:val="24"/>
        </w:rPr>
        <w:t>Jako něco, co děláme rádi.</w:t>
      </w:r>
      <w:r w:rsidR="005519EC">
        <w:rPr>
          <w:b/>
          <w:sz w:val="24"/>
          <w:szCs w:val="24"/>
        </w:rPr>
        <w:t xml:space="preserve"> </w:t>
      </w:r>
      <w:r w:rsidR="003264F8">
        <w:rPr>
          <w:b/>
          <w:sz w:val="24"/>
          <w:szCs w:val="24"/>
        </w:rPr>
        <w:t xml:space="preserve">To již souvisí s dalším odstavcem. </w:t>
      </w:r>
    </w:p>
    <w:p w:rsidR="00FC4CB3" w:rsidRDefault="002009B9" w:rsidP="003D1967">
      <w:pPr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Únik je přesunem tam, kde strach již nepůsobí. Nepůsobí proto, že věc, které se bojíme, je skutečně vyřešena, nebo jsme objevili, že není proč se jí bát.</w:t>
      </w:r>
      <w:r w:rsidR="00F2156B">
        <w:rPr>
          <w:b/>
          <w:sz w:val="24"/>
          <w:szCs w:val="24"/>
        </w:rPr>
        <w:t xml:space="preserve"> A je to samotný strach, který nám ukazuje kudy ven. Je to přesně ve směru, který nás straší</w:t>
      </w:r>
      <w:r w:rsidR="00F8301F">
        <w:rPr>
          <w:b/>
          <w:sz w:val="24"/>
          <w:szCs w:val="24"/>
        </w:rPr>
        <w:t xml:space="preserve"> – a zároveň vede ke svobodě</w:t>
      </w:r>
      <w:r w:rsidR="00F2156B">
        <w:rPr>
          <w:b/>
          <w:sz w:val="24"/>
          <w:szCs w:val="24"/>
        </w:rPr>
        <w:t>.</w:t>
      </w:r>
      <w:r w:rsidR="00F8301F">
        <w:rPr>
          <w:b/>
          <w:sz w:val="24"/>
          <w:szCs w:val="24"/>
        </w:rPr>
        <w:t xml:space="preserve"> </w:t>
      </w:r>
      <w:r w:rsidR="00FC4CB3">
        <w:rPr>
          <w:b/>
          <w:sz w:val="24"/>
          <w:szCs w:val="24"/>
        </w:rPr>
        <w:t>Stačí porozumět tomu, zda se bojíme důvodně či ne.</w:t>
      </w:r>
    </w:p>
    <w:p w:rsidR="00D545D6" w:rsidRDefault="00F8301F" w:rsidP="003D1967">
      <w:pPr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Je</w:t>
      </w:r>
      <w:r w:rsidR="00F2156B">
        <w:rPr>
          <w:b/>
          <w:sz w:val="24"/>
          <w:szCs w:val="24"/>
        </w:rPr>
        <w:t xml:space="preserve"> </w:t>
      </w:r>
      <w:r w:rsidR="00FC4CB3">
        <w:rPr>
          <w:b/>
          <w:sz w:val="24"/>
          <w:szCs w:val="24"/>
        </w:rPr>
        <w:t>prospěšné</w:t>
      </w:r>
      <w:r w:rsidR="00F2156B">
        <w:rPr>
          <w:b/>
          <w:sz w:val="24"/>
          <w:szCs w:val="24"/>
        </w:rPr>
        <w:t xml:space="preserve"> přijmout onu hroznou </w:t>
      </w:r>
      <w:r w:rsidR="00FC4CB3">
        <w:rPr>
          <w:b/>
          <w:sz w:val="24"/>
          <w:szCs w:val="24"/>
        </w:rPr>
        <w:t xml:space="preserve">budoucí </w:t>
      </w:r>
      <w:r w:rsidR="00F2156B">
        <w:rPr>
          <w:b/>
          <w:sz w:val="24"/>
          <w:szCs w:val="24"/>
        </w:rPr>
        <w:t xml:space="preserve">variantu a přiznat si, proč se jí bojíme.  Co se stane, když k ní dojde? Něco se v mém životě změní, ale budu se muset přizpůsobit a jít dál. </w:t>
      </w:r>
      <w:r w:rsidR="009930FD">
        <w:rPr>
          <w:b/>
          <w:sz w:val="24"/>
          <w:szCs w:val="24"/>
        </w:rPr>
        <w:t>To jest ustát změnu</w:t>
      </w:r>
      <w:r>
        <w:rPr>
          <w:b/>
          <w:sz w:val="24"/>
          <w:szCs w:val="24"/>
        </w:rPr>
        <w:t xml:space="preserve"> a to mohu. Své dobré úmysly si však musím </w:t>
      </w:r>
      <w:r w:rsidR="00E5557F">
        <w:rPr>
          <w:b/>
          <w:sz w:val="24"/>
          <w:szCs w:val="24"/>
        </w:rPr>
        <w:t xml:space="preserve">přitom </w:t>
      </w:r>
      <w:r>
        <w:rPr>
          <w:b/>
          <w:sz w:val="24"/>
          <w:szCs w:val="24"/>
        </w:rPr>
        <w:t>zachovat, abych nepřerušil svůj vývoj.</w:t>
      </w:r>
      <w:r w:rsidR="000E54BF">
        <w:rPr>
          <w:b/>
          <w:sz w:val="24"/>
          <w:szCs w:val="24"/>
        </w:rPr>
        <w:t xml:space="preserve"> </w:t>
      </w:r>
      <w:r w:rsidR="00F2156B">
        <w:rPr>
          <w:b/>
          <w:sz w:val="24"/>
          <w:szCs w:val="24"/>
        </w:rPr>
        <w:t>Když mé hmotné tělo zemře, připravím se na další inkarnaci. Když přijdu o majetek, najdu takový z</w:t>
      </w:r>
      <w:r w:rsidR="009930FD">
        <w:rPr>
          <w:b/>
          <w:sz w:val="24"/>
          <w:szCs w:val="24"/>
        </w:rPr>
        <w:t>působ života, kde jej nebudu po</w:t>
      </w:r>
      <w:r w:rsidR="00F2156B">
        <w:rPr>
          <w:b/>
          <w:sz w:val="24"/>
          <w:szCs w:val="24"/>
        </w:rPr>
        <w:t>třebovat</w:t>
      </w:r>
      <w:r w:rsidR="009930FD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</w:p>
    <w:p w:rsidR="00A31FF7" w:rsidRDefault="00F8301F" w:rsidP="003D1967">
      <w:pPr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Čím méně toho chci</w:t>
      </w:r>
      <w:r w:rsidR="00D545D6">
        <w:rPr>
          <w:b/>
          <w:sz w:val="24"/>
          <w:szCs w:val="24"/>
        </w:rPr>
        <w:t xml:space="preserve"> a očekávám</w:t>
      </w:r>
      <w:r>
        <w:rPr>
          <w:b/>
          <w:sz w:val="24"/>
          <w:szCs w:val="24"/>
        </w:rPr>
        <w:t xml:space="preserve">, tím méně mi bude vadit, když to neobdržím. </w:t>
      </w:r>
      <w:r w:rsidR="002A3ED4">
        <w:rPr>
          <w:b/>
          <w:sz w:val="24"/>
          <w:szCs w:val="24"/>
        </w:rPr>
        <w:t>Přijetí p</w:t>
      </w:r>
      <w:r>
        <w:rPr>
          <w:b/>
          <w:sz w:val="24"/>
          <w:szCs w:val="24"/>
        </w:rPr>
        <w:t>rosté</w:t>
      </w:r>
      <w:r w:rsidR="002A3ED4">
        <w:rPr>
          <w:b/>
          <w:sz w:val="24"/>
          <w:szCs w:val="24"/>
        </w:rPr>
        <w:t>ho</w:t>
      </w:r>
      <w:r>
        <w:rPr>
          <w:b/>
          <w:sz w:val="24"/>
          <w:szCs w:val="24"/>
        </w:rPr>
        <w:t xml:space="preserve"> bytí je nejlepší prevenc</w:t>
      </w:r>
      <w:r w:rsidR="0074465C">
        <w:rPr>
          <w:b/>
          <w:sz w:val="24"/>
          <w:szCs w:val="24"/>
        </w:rPr>
        <w:t>í</w:t>
      </w:r>
      <w:r>
        <w:rPr>
          <w:b/>
          <w:sz w:val="24"/>
          <w:szCs w:val="24"/>
        </w:rPr>
        <w:t xml:space="preserve"> strachu. </w:t>
      </w:r>
      <w:r w:rsidR="00A31FF7">
        <w:rPr>
          <w:b/>
          <w:sz w:val="24"/>
          <w:szCs w:val="24"/>
        </w:rPr>
        <w:t>Většina nás byla vychována k touze mít vše</w:t>
      </w:r>
      <w:r w:rsidR="003D1C99">
        <w:rPr>
          <w:b/>
          <w:sz w:val="24"/>
          <w:szCs w:val="24"/>
        </w:rPr>
        <w:t xml:space="preserve"> nebo co nejvíce.</w:t>
      </w:r>
      <w:r w:rsidR="00A31FF7">
        <w:rPr>
          <w:b/>
          <w:sz w:val="24"/>
          <w:szCs w:val="24"/>
        </w:rPr>
        <w:t xml:space="preserve"> Je načase </w:t>
      </w:r>
      <w:r w:rsidR="00635C53">
        <w:rPr>
          <w:b/>
          <w:sz w:val="24"/>
          <w:szCs w:val="24"/>
        </w:rPr>
        <w:t xml:space="preserve">na </w:t>
      </w:r>
      <w:r w:rsidR="00A31FF7">
        <w:rPr>
          <w:b/>
          <w:sz w:val="24"/>
          <w:szCs w:val="24"/>
        </w:rPr>
        <w:t>toto přání</w:t>
      </w:r>
      <w:r w:rsidR="00635C53">
        <w:rPr>
          <w:b/>
          <w:sz w:val="24"/>
          <w:szCs w:val="24"/>
        </w:rPr>
        <w:t xml:space="preserve"> zapomenout. A učit se odevzdat to, co máme, ve prospěch světa.</w:t>
      </w:r>
      <w:r w:rsidR="00A31FF7">
        <w:rPr>
          <w:b/>
          <w:sz w:val="24"/>
          <w:szCs w:val="24"/>
        </w:rPr>
        <w:t xml:space="preserve"> </w:t>
      </w:r>
    </w:p>
    <w:p w:rsidR="00635C53" w:rsidRDefault="00FB3ABA" w:rsidP="003D1967">
      <w:pPr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Soustředění na přítomný okamžik je naproti tomu ukrýváním hlavy v písku. Tam nemyslíme na to, co bude</w:t>
      </w:r>
      <w:r w:rsidR="004E483C">
        <w:rPr>
          <w:b/>
          <w:sz w:val="24"/>
          <w:szCs w:val="24"/>
        </w:rPr>
        <w:t xml:space="preserve"> a tedy nás to nestraší</w:t>
      </w:r>
      <w:r>
        <w:rPr>
          <w:b/>
          <w:sz w:val="24"/>
          <w:szCs w:val="24"/>
        </w:rPr>
        <w:t xml:space="preserve">. Jednou však budeme muset opět hlavu vyndat abychom se rozhlédli a strach se vrátí. Budoucnost naše i celého lidstva přichází a nemine nás. </w:t>
      </w:r>
      <w:r w:rsidR="003948F9">
        <w:rPr>
          <w:b/>
          <w:sz w:val="24"/>
          <w:szCs w:val="24"/>
        </w:rPr>
        <w:t>Musíme se jí zabývat. Musíme ji přijmout a ztotožnit se s ní.</w:t>
      </w:r>
    </w:p>
    <w:p w:rsidR="00DD46E9" w:rsidRDefault="00DD46E9" w:rsidP="003D1967">
      <w:pPr>
        <w:tabs>
          <w:tab w:val="center" w:pos="4536"/>
        </w:tabs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Přítomné okamžiky následují jeden z</w:t>
      </w:r>
      <w:r w:rsidR="00366A6A">
        <w:rPr>
          <w:b/>
          <w:sz w:val="24"/>
          <w:szCs w:val="24"/>
        </w:rPr>
        <w:t>a</w:t>
      </w:r>
      <w:r>
        <w:rPr>
          <w:b/>
          <w:sz w:val="24"/>
          <w:szCs w:val="24"/>
        </w:rPr>
        <w:t xml:space="preserve"> druhým a přijde nutně ten, který nás postaví před Změnu. Tou může být skok k lepšímu životu, ale třeba i smrt. Na Změnu však má být člověk připraven, aby jí prošel. Okamžik, ani řada okamžiků jej nepřipraví. </w:t>
      </w:r>
      <w:r w:rsidR="00EA5FC8">
        <w:rPr>
          <w:b/>
          <w:sz w:val="24"/>
          <w:szCs w:val="24"/>
        </w:rPr>
        <w:t xml:space="preserve">Mohou mu jen umožnit prožít toto období beze strachu. </w:t>
      </w:r>
      <w:r>
        <w:rPr>
          <w:b/>
          <w:sz w:val="24"/>
          <w:szCs w:val="24"/>
        </w:rPr>
        <w:t>Prožíváním přítomných okamžiků jen odsouváme strach, valíme jej před sebou</w:t>
      </w:r>
      <w:r w:rsidR="00AF436A">
        <w:rPr>
          <w:b/>
          <w:sz w:val="24"/>
          <w:szCs w:val="24"/>
        </w:rPr>
        <w:t xml:space="preserve"> do </w:t>
      </w:r>
      <w:r w:rsidR="00D67F88">
        <w:rPr>
          <w:b/>
          <w:sz w:val="24"/>
          <w:szCs w:val="24"/>
        </w:rPr>
        <w:t>chvíle</w:t>
      </w:r>
      <w:r w:rsidR="00AF436A">
        <w:rPr>
          <w:b/>
          <w:sz w:val="24"/>
          <w:szCs w:val="24"/>
        </w:rPr>
        <w:t xml:space="preserve">, kdy obávaný jev nastane. Bohužel v protikladu </w:t>
      </w:r>
      <w:r w:rsidR="00EA5FC8">
        <w:rPr>
          <w:b/>
          <w:sz w:val="24"/>
          <w:szCs w:val="24"/>
        </w:rPr>
        <w:t xml:space="preserve">se známým výrokem Marka </w:t>
      </w:r>
      <w:proofErr w:type="spellStart"/>
      <w:r w:rsidR="00EA5FC8">
        <w:rPr>
          <w:b/>
          <w:sz w:val="24"/>
          <w:szCs w:val="24"/>
        </w:rPr>
        <w:t>Twaina</w:t>
      </w:r>
      <w:proofErr w:type="spellEnd"/>
      <w:r w:rsidR="00EA5FC8">
        <w:rPr>
          <w:b/>
          <w:sz w:val="24"/>
          <w:szCs w:val="24"/>
        </w:rPr>
        <w:t>.</w:t>
      </w:r>
      <w:r w:rsidR="00AF436A">
        <w:rPr>
          <w:b/>
          <w:sz w:val="24"/>
          <w:szCs w:val="24"/>
        </w:rPr>
        <w:t xml:space="preserve">  </w:t>
      </w:r>
      <w:r w:rsidR="00D601FB">
        <w:rPr>
          <w:b/>
          <w:sz w:val="24"/>
          <w:szCs w:val="24"/>
        </w:rPr>
        <w:t>(Preferuji spíše poučku "kdo se bojí, nesmí na silnici".)</w:t>
      </w:r>
      <w:r>
        <w:rPr>
          <w:b/>
          <w:sz w:val="24"/>
          <w:szCs w:val="24"/>
        </w:rPr>
        <w:t xml:space="preserve">   </w:t>
      </w:r>
    </w:p>
    <w:p w:rsidR="000E54BF" w:rsidRDefault="009E405F" w:rsidP="003D1967">
      <w:pPr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Mnozí z nás již vědí, že nyní </w:t>
      </w:r>
      <w:r w:rsidR="00A56A21">
        <w:rPr>
          <w:b/>
          <w:sz w:val="24"/>
          <w:szCs w:val="24"/>
        </w:rPr>
        <w:t>počíná zvolna ale výrazně</w:t>
      </w:r>
      <w:r>
        <w:rPr>
          <w:b/>
          <w:sz w:val="24"/>
          <w:szCs w:val="24"/>
        </w:rPr>
        <w:t xml:space="preserve"> plat</w:t>
      </w:r>
      <w:r w:rsidR="00A56A21">
        <w:rPr>
          <w:b/>
          <w:sz w:val="24"/>
          <w:szCs w:val="24"/>
        </w:rPr>
        <w:t>it</w:t>
      </w:r>
      <w:r>
        <w:rPr>
          <w:b/>
          <w:sz w:val="24"/>
          <w:szCs w:val="24"/>
        </w:rPr>
        <w:t xml:space="preserve"> </w:t>
      </w:r>
      <w:r w:rsidR="00A56A21">
        <w:rPr>
          <w:b/>
          <w:sz w:val="24"/>
          <w:szCs w:val="24"/>
        </w:rPr>
        <w:t xml:space="preserve">v civilizačním měřítku </w:t>
      </w:r>
      <w:r>
        <w:rPr>
          <w:b/>
          <w:sz w:val="24"/>
          <w:szCs w:val="24"/>
        </w:rPr>
        <w:t>to</w:t>
      </w:r>
      <w:r w:rsidR="00A56A21"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 xml:space="preserve">co </w:t>
      </w:r>
      <w:r w:rsidR="005A5470">
        <w:rPr>
          <w:b/>
          <w:sz w:val="24"/>
          <w:szCs w:val="24"/>
        </w:rPr>
        <w:t xml:space="preserve">se </w:t>
      </w:r>
      <w:r>
        <w:rPr>
          <w:b/>
          <w:sz w:val="24"/>
          <w:szCs w:val="24"/>
        </w:rPr>
        <w:t>zpíval</w:t>
      </w:r>
      <w:r w:rsidR="005A5470">
        <w:rPr>
          <w:b/>
          <w:sz w:val="24"/>
          <w:szCs w:val="24"/>
        </w:rPr>
        <w:t>o</w:t>
      </w:r>
      <w:r>
        <w:rPr>
          <w:b/>
          <w:sz w:val="24"/>
          <w:szCs w:val="24"/>
        </w:rPr>
        <w:t xml:space="preserve"> druhdy </w:t>
      </w:r>
      <w:r w:rsidR="005A5470">
        <w:rPr>
          <w:b/>
          <w:sz w:val="24"/>
          <w:szCs w:val="24"/>
        </w:rPr>
        <w:t>v oblíbených písních:</w:t>
      </w:r>
      <w:r w:rsidR="00A56A2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„</w:t>
      </w:r>
      <w:r w:rsidR="00A56A21">
        <w:rPr>
          <w:b/>
          <w:sz w:val="24"/>
          <w:szCs w:val="24"/>
        </w:rPr>
        <w:t xml:space="preserve">čas letí, </w:t>
      </w:r>
      <w:r w:rsidR="005A5470">
        <w:rPr>
          <w:b/>
          <w:sz w:val="24"/>
          <w:szCs w:val="24"/>
        </w:rPr>
        <w:t xml:space="preserve">vše se mění, </w:t>
      </w:r>
      <w:r>
        <w:rPr>
          <w:b/>
          <w:sz w:val="24"/>
          <w:szCs w:val="24"/>
        </w:rPr>
        <w:t>co bylo, to už není“</w:t>
      </w:r>
      <w:r w:rsidR="005A5470">
        <w:rPr>
          <w:b/>
          <w:sz w:val="24"/>
          <w:szCs w:val="24"/>
        </w:rPr>
        <w:t xml:space="preserve"> nebo "to všechno vodnes´čas"</w:t>
      </w:r>
      <w:r w:rsidR="00AF436A">
        <w:rPr>
          <w:b/>
          <w:sz w:val="24"/>
          <w:szCs w:val="24"/>
        </w:rPr>
        <w:t>. Jiní si to ještě plně neuvědomili.</w:t>
      </w:r>
      <w:r>
        <w:rPr>
          <w:b/>
          <w:sz w:val="24"/>
          <w:szCs w:val="24"/>
        </w:rPr>
        <w:t xml:space="preserve"> </w:t>
      </w:r>
    </w:p>
    <w:p w:rsidR="00D67F88" w:rsidRDefault="00D67F88" w:rsidP="003D1967">
      <w:pPr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Pro ty </w:t>
      </w:r>
      <w:r w:rsidR="00A56A21">
        <w:rPr>
          <w:b/>
          <w:sz w:val="24"/>
          <w:szCs w:val="24"/>
        </w:rPr>
        <w:t>bude změna otřesem.</w:t>
      </w:r>
      <w:r>
        <w:rPr>
          <w:b/>
          <w:sz w:val="24"/>
          <w:szCs w:val="24"/>
        </w:rPr>
        <w:t xml:space="preserve"> </w:t>
      </w:r>
      <w:r w:rsidR="00A56A21">
        <w:rPr>
          <w:b/>
          <w:sz w:val="24"/>
          <w:szCs w:val="24"/>
        </w:rPr>
        <w:t>Výsledek otřesu je jistý pouze v tom, že stabilita je nahrazena pohybem do neznáma. Neznámo však figuruje pouze tam, kde chybí vědomost o vývoji. Nadto otřes může být podnětem ke hledání východiska</w:t>
      </w:r>
      <w:r w:rsidR="00D601FB">
        <w:rPr>
          <w:b/>
          <w:sz w:val="24"/>
          <w:szCs w:val="24"/>
        </w:rPr>
        <w:t xml:space="preserve"> ze situace</w:t>
      </w:r>
      <w:r w:rsidR="00A56A21">
        <w:rPr>
          <w:b/>
          <w:sz w:val="24"/>
          <w:szCs w:val="24"/>
        </w:rPr>
        <w:t>. Východiska, nikoli záchrany. Prostředkem k jeho hledání je svoboda jednání</w:t>
      </w:r>
      <w:r w:rsidR="00C360EC">
        <w:rPr>
          <w:b/>
          <w:sz w:val="24"/>
          <w:szCs w:val="24"/>
        </w:rPr>
        <w:t>, tedy jednání beze strachu.</w:t>
      </w:r>
      <w:r w:rsidR="00A56A21">
        <w:rPr>
          <w:b/>
          <w:sz w:val="24"/>
          <w:szCs w:val="24"/>
        </w:rPr>
        <w:t xml:space="preserve"> </w:t>
      </w:r>
    </w:p>
    <w:p w:rsidR="00F67026" w:rsidRDefault="00F67026" w:rsidP="003D1967">
      <w:pPr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Bojíme se vždy utrpení, ať je cesta k němu tělesná, psychická nebo ekonomická. </w:t>
      </w:r>
      <w:r w:rsidR="00D45FBD">
        <w:rPr>
          <w:b/>
          <w:sz w:val="24"/>
          <w:szCs w:val="24"/>
        </w:rPr>
        <w:t>O</w:t>
      </w:r>
      <w:r w:rsidR="00AB2622">
        <w:rPr>
          <w:b/>
          <w:sz w:val="24"/>
          <w:szCs w:val="24"/>
        </w:rPr>
        <w:t>becné utrpení lidstva</w:t>
      </w:r>
      <w:r w:rsidR="00D45FBD">
        <w:rPr>
          <w:b/>
          <w:sz w:val="24"/>
          <w:szCs w:val="24"/>
        </w:rPr>
        <w:t xml:space="preserve"> je</w:t>
      </w:r>
      <w:r w:rsidR="00AB2622">
        <w:rPr>
          <w:b/>
          <w:sz w:val="24"/>
          <w:szCs w:val="24"/>
        </w:rPr>
        <w:t xml:space="preserve"> způsobené naším nezájmem o důvod naší existence.</w:t>
      </w:r>
      <w:r w:rsidR="0077507D">
        <w:rPr>
          <w:b/>
          <w:sz w:val="24"/>
          <w:szCs w:val="24"/>
        </w:rPr>
        <w:t xml:space="preserve"> Odmítli jsme to, co bylo na nás vloženo při vzniku naší </w:t>
      </w:r>
      <w:r w:rsidR="00A33B88">
        <w:rPr>
          <w:b/>
          <w:sz w:val="24"/>
          <w:szCs w:val="24"/>
        </w:rPr>
        <w:t>kultury.</w:t>
      </w:r>
      <w:r w:rsidR="00D45FBD">
        <w:rPr>
          <w:b/>
          <w:sz w:val="24"/>
          <w:szCs w:val="24"/>
        </w:rPr>
        <w:t xml:space="preserve"> Náš nezájem vedl ke všem</w:t>
      </w:r>
      <w:r w:rsidR="00954DDB">
        <w:rPr>
          <w:b/>
          <w:sz w:val="24"/>
          <w:szCs w:val="24"/>
        </w:rPr>
        <w:t xml:space="preserve"> velkým katastrofám a válkám.</w:t>
      </w:r>
      <w:r w:rsidR="00D45FBD">
        <w:rPr>
          <w:b/>
          <w:sz w:val="24"/>
          <w:szCs w:val="24"/>
        </w:rPr>
        <w:t xml:space="preserve"> I když přesto </w:t>
      </w:r>
      <w:r w:rsidR="005D7BF2">
        <w:rPr>
          <w:b/>
          <w:sz w:val="24"/>
          <w:szCs w:val="24"/>
        </w:rPr>
        <w:t xml:space="preserve">nyní </w:t>
      </w:r>
      <w:r w:rsidR="00D45FBD">
        <w:rPr>
          <w:b/>
          <w:sz w:val="24"/>
          <w:szCs w:val="24"/>
        </w:rPr>
        <w:t>nový cyklus nastal, máme období změny o to těžší.</w:t>
      </w:r>
    </w:p>
    <w:p w:rsidR="00426F83" w:rsidRDefault="00624EC2" w:rsidP="003D1967">
      <w:pPr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Trápení jedince</w:t>
      </w:r>
      <w:r w:rsidR="00954DDB">
        <w:rPr>
          <w:b/>
          <w:sz w:val="24"/>
          <w:szCs w:val="24"/>
        </w:rPr>
        <w:t xml:space="preserve"> je prostředkem jeho vývoje. Zvykli jsme si ovšem vinit z něj naše okolí včetně virů a bakterií. Nechceme připustit, že příčiny nemocí by naším tělem prostě prošly bez následků, kdyby je nezadržely záporné emoce způsobené primárně strachem.</w:t>
      </w:r>
      <w:r w:rsidR="008C495E">
        <w:rPr>
          <w:b/>
          <w:sz w:val="24"/>
          <w:szCs w:val="24"/>
        </w:rPr>
        <w:t xml:space="preserve"> A </w:t>
      </w:r>
      <w:r w:rsidR="000433DB">
        <w:rPr>
          <w:b/>
          <w:sz w:val="24"/>
          <w:szCs w:val="24"/>
        </w:rPr>
        <w:t>na</w:t>
      </w:r>
      <w:r w:rsidR="008C495E">
        <w:rPr>
          <w:b/>
          <w:sz w:val="24"/>
          <w:szCs w:val="24"/>
        </w:rPr>
        <w:t xml:space="preserve">dále neodpouštíme, </w:t>
      </w:r>
      <w:r w:rsidR="00780FE3">
        <w:rPr>
          <w:b/>
          <w:sz w:val="24"/>
          <w:szCs w:val="24"/>
        </w:rPr>
        <w:t xml:space="preserve">jsme krutí, </w:t>
      </w:r>
      <w:r w:rsidR="008C495E">
        <w:rPr>
          <w:b/>
          <w:sz w:val="24"/>
          <w:szCs w:val="24"/>
        </w:rPr>
        <w:t xml:space="preserve">závidíme, lpíme na něčem, zaslepeně žárlíme a nemáme </w:t>
      </w:r>
      <w:r w:rsidR="008C495E">
        <w:rPr>
          <w:b/>
          <w:sz w:val="24"/>
          <w:szCs w:val="24"/>
        </w:rPr>
        <w:lastRenderedPageBreak/>
        <w:t xml:space="preserve">někoho rádi včetně </w:t>
      </w:r>
      <w:r w:rsidR="00C349C0">
        <w:rPr>
          <w:b/>
          <w:sz w:val="24"/>
          <w:szCs w:val="24"/>
        </w:rPr>
        <w:t>nás samotných</w:t>
      </w:r>
      <w:r w:rsidR="008C495E">
        <w:rPr>
          <w:b/>
          <w:sz w:val="24"/>
          <w:szCs w:val="24"/>
        </w:rPr>
        <w:t xml:space="preserve">. </w:t>
      </w:r>
      <w:r w:rsidR="00780FE3">
        <w:rPr>
          <w:b/>
          <w:sz w:val="24"/>
          <w:szCs w:val="24"/>
        </w:rPr>
        <w:t xml:space="preserve">Také lžeme, </w:t>
      </w:r>
      <w:r w:rsidR="00366A6A">
        <w:rPr>
          <w:b/>
          <w:sz w:val="24"/>
          <w:szCs w:val="24"/>
        </w:rPr>
        <w:t>bereme, co</w:t>
      </w:r>
      <w:r w:rsidR="00780FE3">
        <w:rPr>
          <w:b/>
          <w:sz w:val="24"/>
          <w:szCs w:val="24"/>
        </w:rPr>
        <w:t xml:space="preserve"> nám nikdo dobrovolně nedal a dokonce zabíjíme.</w:t>
      </w:r>
      <w:r w:rsidR="007622BE">
        <w:rPr>
          <w:b/>
          <w:sz w:val="24"/>
          <w:szCs w:val="24"/>
        </w:rPr>
        <w:t xml:space="preserve"> Strach tak paradoxně způsobuje onemocnění, kterých se bojíme. </w:t>
      </w:r>
    </w:p>
    <w:p w:rsidR="00E3355D" w:rsidRPr="00F82D3E" w:rsidRDefault="00780FE3" w:rsidP="003D1967">
      <w:pPr>
        <w:spacing w:line="240" w:lineRule="auto"/>
        <w:jc w:val="both"/>
        <w:rPr>
          <w:b/>
        </w:rPr>
      </w:pPr>
      <w:r w:rsidRPr="00780FE3">
        <w:rPr>
          <w:b/>
          <w:sz w:val="24"/>
          <w:szCs w:val="24"/>
        </w:rPr>
        <w:t>Svá omezení</w:t>
      </w:r>
      <w:r>
        <w:rPr>
          <w:b/>
          <w:sz w:val="24"/>
          <w:szCs w:val="24"/>
        </w:rPr>
        <w:t xml:space="preserve"> </w:t>
      </w:r>
      <w:r w:rsidR="007622BE">
        <w:rPr>
          <w:b/>
          <w:sz w:val="24"/>
          <w:szCs w:val="24"/>
        </w:rPr>
        <w:t xml:space="preserve">vytváříme spolu s karmou sami, jsme za ně zodpovědni. Chceme-li se jich </w:t>
      </w:r>
      <w:r w:rsidR="00366A6A">
        <w:rPr>
          <w:b/>
          <w:sz w:val="24"/>
          <w:szCs w:val="24"/>
        </w:rPr>
        <w:t>však zbavit</w:t>
      </w:r>
      <w:r w:rsidR="007622BE">
        <w:rPr>
          <w:b/>
          <w:sz w:val="24"/>
          <w:szCs w:val="24"/>
        </w:rPr>
        <w:t xml:space="preserve"> nebo je zmírnit, musíme je přijmout jako pomoc</w:t>
      </w:r>
      <w:r w:rsidR="00090037">
        <w:rPr>
          <w:b/>
          <w:sz w:val="24"/>
          <w:szCs w:val="24"/>
        </w:rPr>
        <w:t>, kterou skutečně pro nás jsou.</w:t>
      </w:r>
      <w:r w:rsidR="00553838">
        <w:rPr>
          <w:b/>
          <w:sz w:val="24"/>
          <w:szCs w:val="24"/>
        </w:rPr>
        <w:t xml:space="preserve"> Rádi se s nimi svěřujeme druhým podle pořekadla "sdělená bolest poloviční bolest". </w:t>
      </w:r>
      <w:r w:rsidR="00E3355D">
        <w:rPr>
          <w:b/>
          <w:sz w:val="24"/>
          <w:szCs w:val="24"/>
        </w:rPr>
        <w:t xml:space="preserve">Nutíme je tím, aby onu polovinu převzali a trpěli jí také, neboť ji nemohou nijak řešit. </w:t>
      </w:r>
      <w:r w:rsidR="00F82D3E" w:rsidRPr="00F82D3E">
        <w:rPr>
          <w:b/>
        </w:rPr>
        <w:t>Pochopme</w:t>
      </w:r>
      <w:r w:rsidR="00F82D3E">
        <w:rPr>
          <w:b/>
        </w:rPr>
        <w:t xml:space="preserve"> namísto toho naše utrpení jako nevyhnutelný způsob zlepšení našeho osudu v tomto životě.</w:t>
      </w:r>
    </w:p>
    <w:p w:rsidR="00207126" w:rsidRDefault="00633D37" w:rsidP="00207126">
      <w:pPr>
        <w:pStyle w:val="Normlnweb"/>
        <w:shd w:val="clear" w:color="auto" w:fill="FFFFFF"/>
        <w:jc w:val="both"/>
        <w:rPr>
          <w:rFonts w:asciiTheme="minorHAnsi" w:hAnsiTheme="minorHAnsi" w:cs="Arial"/>
          <w:b/>
        </w:rPr>
      </w:pPr>
      <w:r w:rsidRPr="00F82D3E">
        <w:rPr>
          <w:rFonts w:asciiTheme="minorHAnsi" w:hAnsiTheme="minorHAnsi" w:cs="Arial"/>
          <w:b/>
        </w:rPr>
        <w:t>Člověk, který není vědomý natolik, aby nalezl sám sílu na cestu ze své svízelné situace, se obrací k zachráncům,</w:t>
      </w:r>
      <w:r w:rsidR="00F82D3E" w:rsidRPr="00F82D3E">
        <w:rPr>
          <w:rFonts w:asciiTheme="minorHAnsi" w:hAnsiTheme="minorHAnsi" w:cs="Arial"/>
          <w:b/>
        </w:rPr>
        <w:t xml:space="preserve"> od kterých očekává</w:t>
      </w:r>
      <w:r w:rsidR="00F82D3E">
        <w:rPr>
          <w:rFonts w:asciiTheme="minorHAnsi" w:hAnsiTheme="minorHAnsi" w:cs="Arial"/>
          <w:b/>
        </w:rPr>
        <w:t xml:space="preserve"> vyvedení </w:t>
      </w:r>
      <w:r w:rsidR="00366A6A">
        <w:rPr>
          <w:rFonts w:asciiTheme="minorHAnsi" w:hAnsiTheme="minorHAnsi" w:cs="Arial"/>
          <w:b/>
        </w:rPr>
        <w:t xml:space="preserve">z prohlubně </w:t>
      </w:r>
      <w:r w:rsidR="00F82D3E">
        <w:rPr>
          <w:rFonts w:asciiTheme="minorHAnsi" w:hAnsiTheme="minorHAnsi" w:cs="Arial"/>
          <w:b/>
        </w:rPr>
        <w:t>ke světlu. Potřebuje, aby je</w:t>
      </w:r>
      <w:r w:rsidR="00CA43D6">
        <w:rPr>
          <w:rFonts w:asciiTheme="minorHAnsi" w:hAnsiTheme="minorHAnsi" w:cs="Arial"/>
          <w:b/>
        </w:rPr>
        <w:t>j</w:t>
      </w:r>
      <w:r w:rsidR="00F82D3E">
        <w:rPr>
          <w:rFonts w:asciiTheme="minorHAnsi" w:hAnsiTheme="minorHAnsi" w:cs="Arial"/>
          <w:b/>
        </w:rPr>
        <w:t xml:space="preserve"> někdo vedl a vyvedl. Uvěří i ve funkci </w:t>
      </w:r>
      <w:r w:rsidR="00F82D3E" w:rsidRPr="00F82D3E">
        <w:rPr>
          <w:rFonts w:asciiTheme="minorHAnsi" w:hAnsiTheme="minorHAnsi" w:cs="Arial"/>
          <w:b/>
        </w:rPr>
        <w:t>všeli</w:t>
      </w:r>
      <w:r w:rsidRPr="00F82D3E">
        <w:rPr>
          <w:rFonts w:asciiTheme="minorHAnsi" w:hAnsiTheme="minorHAnsi" w:cs="Arial"/>
          <w:b/>
        </w:rPr>
        <w:t>jaký</w:t>
      </w:r>
      <w:r w:rsidR="00F82D3E">
        <w:rPr>
          <w:rFonts w:asciiTheme="minorHAnsi" w:hAnsiTheme="minorHAnsi" w:cs="Arial"/>
          <w:b/>
        </w:rPr>
        <w:t>ch</w:t>
      </w:r>
      <w:r w:rsidRPr="00F82D3E">
        <w:rPr>
          <w:rFonts w:asciiTheme="minorHAnsi" w:hAnsiTheme="minorHAnsi" w:cs="Arial"/>
          <w:b/>
        </w:rPr>
        <w:t xml:space="preserve"> </w:t>
      </w:r>
      <w:r w:rsidR="001D0A5E" w:rsidRPr="00F82D3E">
        <w:rPr>
          <w:rFonts w:asciiTheme="minorHAnsi" w:hAnsiTheme="minorHAnsi" w:cs="Arial"/>
          <w:b/>
        </w:rPr>
        <w:t>energetický</w:t>
      </w:r>
      <w:r w:rsidR="00F82D3E">
        <w:rPr>
          <w:rFonts w:asciiTheme="minorHAnsi" w:hAnsiTheme="minorHAnsi" w:cs="Arial"/>
          <w:b/>
        </w:rPr>
        <w:t>ch</w:t>
      </w:r>
      <w:r w:rsidR="001D0A5E" w:rsidRPr="00F82D3E">
        <w:rPr>
          <w:rFonts w:asciiTheme="minorHAnsi" w:hAnsiTheme="minorHAnsi" w:cs="Arial"/>
          <w:b/>
        </w:rPr>
        <w:t xml:space="preserve"> </w:t>
      </w:r>
      <w:r w:rsidRPr="00F82D3E">
        <w:rPr>
          <w:rFonts w:asciiTheme="minorHAnsi" w:hAnsiTheme="minorHAnsi" w:cs="Arial"/>
          <w:b/>
        </w:rPr>
        <w:t xml:space="preserve">přijímačů </w:t>
      </w:r>
      <w:r w:rsidR="001D0A5E" w:rsidRPr="00F82D3E">
        <w:rPr>
          <w:rFonts w:asciiTheme="minorHAnsi" w:hAnsiTheme="minorHAnsi" w:cs="Arial"/>
          <w:b/>
        </w:rPr>
        <w:t xml:space="preserve">a zářičů, namísto rozvíjení vlastních schopností a možností. </w:t>
      </w:r>
    </w:p>
    <w:p w:rsidR="00F82D3E" w:rsidRPr="00207126" w:rsidRDefault="00F82D3E" w:rsidP="00207126">
      <w:pPr>
        <w:pStyle w:val="Normlnweb"/>
        <w:shd w:val="clear" w:color="auto" w:fill="FFFFFF"/>
        <w:jc w:val="both"/>
        <w:rPr>
          <w:rFonts w:asciiTheme="minorHAnsi" w:hAnsiTheme="minorHAnsi"/>
          <w:b/>
        </w:rPr>
      </w:pPr>
      <w:r w:rsidRPr="00207126">
        <w:rPr>
          <w:rFonts w:asciiTheme="minorHAnsi" w:hAnsiTheme="minorHAnsi"/>
          <w:b/>
        </w:rPr>
        <w:t>Zachránců je plno, aspoň těch, kteří se za ně vydávají.</w:t>
      </w:r>
      <w:r w:rsidRPr="00207126">
        <w:rPr>
          <w:rFonts w:asciiTheme="minorHAnsi" w:hAnsiTheme="minorHAnsi"/>
        </w:rPr>
        <w:t xml:space="preserve"> </w:t>
      </w:r>
      <w:r w:rsidR="00F71DB3" w:rsidRPr="00207126">
        <w:rPr>
          <w:rFonts w:asciiTheme="minorHAnsi" w:hAnsiTheme="minorHAnsi"/>
          <w:b/>
        </w:rPr>
        <w:t>Učitel, který je pravý</w:t>
      </w:r>
      <w:r w:rsidR="00882149" w:rsidRPr="00207126">
        <w:rPr>
          <w:rFonts w:asciiTheme="minorHAnsi" w:hAnsiTheme="minorHAnsi"/>
          <w:b/>
        </w:rPr>
        <w:t>, se vydává vždy jen za sebe</w:t>
      </w:r>
      <w:r w:rsidR="00451FF3" w:rsidRPr="00207126">
        <w:rPr>
          <w:rFonts w:asciiTheme="minorHAnsi" w:hAnsiTheme="minorHAnsi"/>
          <w:b/>
        </w:rPr>
        <w:t xml:space="preserve"> samého</w:t>
      </w:r>
      <w:r w:rsidR="00882149" w:rsidRPr="00207126">
        <w:rPr>
          <w:rFonts w:asciiTheme="minorHAnsi" w:hAnsiTheme="minorHAnsi"/>
          <w:b/>
        </w:rPr>
        <w:t xml:space="preserve">, pokud ví a přizná si, kdo skutečně je. </w:t>
      </w:r>
      <w:r w:rsidR="005E4798" w:rsidRPr="00207126">
        <w:rPr>
          <w:rFonts w:asciiTheme="minorHAnsi" w:hAnsiTheme="minorHAnsi"/>
          <w:b/>
        </w:rPr>
        <w:t xml:space="preserve">Nepotřebuje uspokojit své ego ani hmotné požadavky. </w:t>
      </w:r>
      <w:r w:rsidR="00882149" w:rsidRPr="00207126">
        <w:rPr>
          <w:rFonts w:asciiTheme="minorHAnsi" w:hAnsiTheme="minorHAnsi"/>
          <w:b/>
        </w:rPr>
        <w:t xml:space="preserve">Je mu známo, že nemůže žáka zachránit, že ten se může zachránit pouze sám, pokud touží po poznání </w:t>
      </w:r>
      <w:r w:rsidR="005E4798" w:rsidRPr="00207126">
        <w:rPr>
          <w:rFonts w:asciiTheme="minorHAnsi" w:hAnsiTheme="minorHAnsi"/>
          <w:b/>
        </w:rPr>
        <w:t>světa.</w:t>
      </w:r>
      <w:r w:rsidR="00E12038" w:rsidRPr="00207126">
        <w:rPr>
          <w:rFonts w:asciiTheme="minorHAnsi" w:hAnsiTheme="minorHAnsi"/>
          <w:b/>
        </w:rPr>
        <w:t xml:space="preserve"> Učitel mu může pouze poskytnout příležitost.</w:t>
      </w:r>
    </w:p>
    <w:p w:rsidR="00B83049" w:rsidRDefault="005E4798" w:rsidP="003D1967">
      <w:pPr>
        <w:spacing w:after="0" w:line="240" w:lineRule="auto"/>
        <w:jc w:val="both"/>
        <w:rPr>
          <w:b/>
          <w:sz w:val="24"/>
          <w:szCs w:val="24"/>
        </w:rPr>
      </w:pPr>
      <w:r w:rsidRPr="00366A6A">
        <w:rPr>
          <w:rFonts w:eastAsia="Times New Roman" w:cs="Times New Roman"/>
          <w:b/>
          <w:sz w:val="24"/>
          <w:szCs w:val="24"/>
          <w:lang w:eastAsia="cs-CZ"/>
        </w:rPr>
        <w:t xml:space="preserve">Zde je k dispozici rada, jak odhalit falešné proroky: snažit se poznat pravdu a posuzovat je jejími měřítky. </w:t>
      </w:r>
      <w:r w:rsidRPr="00366A6A">
        <w:rPr>
          <w:b/>
          <w:sz w:val="24"/>
          <w:szCs w:val="24"/>
        </w:rPr>
        <w:t>P</w:t>
      </w:r>
      <w:r w:rsidR="00B83049" w:rsidRPr="00366A6A">
        <w:rPr>
          <w:b/>
          <w:sz w:val="24"/>
          <w:szCs w:val="24"/>
        </w:rPr>
        <w:t xml:space="preserve">ravdou se </w:t>
      </w:r>
      <w:r w:rsidRPr="00366A6A">
        <w:rPr>
          <w:b/>
          <w:sz w:val="24"/>
          <w:szCs w:val="24"/>
        </w:rPr>
        <w:t xml:space="preserve">ovšem </w:t>
      </w:r>
      <w:r w:rsidR="00B83049" w:rsidRPr="00366A6A">
        <w:rPr>
          <w:b/>
          <w:sz w:val="24"/>
          <w:szCs w:val="24"/>
        </w:rPr>
        <w:t xml:space="preserve">rozumí </w:t>
      </w:r>
      <w:r w:rsidR="00E12038">
        <w:rPr>
          <w:b/>
          <w:sz w:val="24"/>
          <w:szCs w:val="24"/>
        </w:rPr>
        <w:t>pravda současná</w:t>
      </w:r>
      <w:r w:rsidR="00B83049" w:rsidRPr="00366A6A">
        <w:rPr>
          <w:b/>
          <w:sz w:val="24"/>
          <w:szCs w:val="24"/>
        </w:rPr>
        <w:t xml:space="preserve">, </w:t>
      </w:r>
      <w:r w:rsidR="00E12038">
        <w:rPr>
          <w:b/>
          <w:sz w:val="24"/>
          <w:szCs w:val="24"/>
        </w:rPr>
        <w:t>která</w:t>
      </w:r>
      <w:r w:rsidR="00B83049" w:rsidRPr="00366A6A">
        <w:rPr>
          <w:b/>
          <w:sz w:val="24"/>
          <w:szCs w:val="24"/>
        </w:rPr>
        <w:t xml:space="preserve"> vede aktuálně správným směrem, neboť absolutní pravda neexistuje. </w:t>
      </w:r>
    </w:p>
    <w:p w:rsidR="00207126" w:rsidRPr="00366A6A" w:rsidRDefault="00207126" w:rsidP="003D1967">
      <w:pPr>
        <w:spacing w:after="0" w:line="240" w:lineRule="auto"/>
        <w:jc w:val="both"/>
        <w:rPr>
          <w:b/>
          <w:sz w:val="24"/>
          <w:szCs w:val="24"/>
        </w:rPr>
      </w:pPr>
    </w:p>
    <w:p w:rsidR="00C90495" w:rsidRDefault="00E12038" w:rsidP="003D1967">
      <w:pPr>
        <w:shd w:val="clear" w:color="auto" w:fill="FFFFFF"/>
        <w:spacing w:after="0" w:line="240" w:lineRule="auto"/>
        <w:jc w:val="both"/>
        <w:rPr>
          <w:rFonts w:eastAsia="Times New Roman" w:cs="Arial"/>
          <w:b/>
          <w:color w:val="000000"/>
          <w:sz w:val="24"/>
          <w:szCs w:val="24"/>
          <w:lang w:eastAsia="cs-CZ"/>
        </w:rPr>
      </w:pPr>
      <w:r w:rsidRPr="00E12038">
        <w:rPr>
          <w:rFonts w:eastAsia="Times New Roman" w:cs="Arial"/>
          <w:b/>
          <w:color w:val="000000"/>
          <w:sz w:val="24"/>
          <w:szCs w:val="24"/>
          <w:lang w:eastAsia="cs-CZ"/>
        </w:rPr>
        <w:t>Možná jsme si nevšimli</w:t>
      </w:r>
      <w:r>
        <w:rPr>
          <w:rFonts w:eastAsia="Times New Roman" w:cs="Arial"/>
          <w:b/>
          <w:color w:val="000000"/>
          <w:sz w:val="24"/>
          <w:szCs w:val="24"/>
          <w:lang w:eastAsia="cs-CZ"/>
        </w:rPr>
        <w:t>, že k nám zvnějšku přicházejí pomoc a podněty</w:t>
      </w:r>
      <w:r w:rsidR="00B20F0E">
        <w:rPr>
          <w:rFonts w:eastAsia="Times New Roman" w:cs="Arial"/>
          <w:b/>
          <w:color w:val="000000"/>
          <w:sz w:val="24"/>
          <w:szCs w:val="24"/>
          <w:lang w:eastAsia="cs-CZ"/>
        </w:rPr>
        <w:t xml:space="preserve"> pro naši</w:t>
      </w:r>
      <w:r w:rsidR="00AF5CA5">
        <w:rPr>
          <w:rFonts w:eastAsia="Times New Roman" w:cs="Arial"/>
          <w:b/>
          <w:color w:val="000000"/>
          <w:sz w:val="24"/>
          <w:szCs w:val="24"/>
          <w:lang w:eastAsia="cs-CZ"/>
        </w:rPr>
        <w:t xml:space="preserve"> současnou pouť. Od února do počátku dubna </w:t>
      </w:r>
      <w:r w:rsidR="003B1DFF">
        <w:rPr>
          <w:rFonts w:eastAsia="Times New Roman" w:cs="Arial"/>
          <w:b/>
          <w:color w:val="000000"/>
          <w:sz w:val="24"/>
          <w:szCs w:val="24"/>
          <w:lang w:eastAsia="cs-CZ"/>
        </w:rPr>
        <w:t>jsme byli vystaveni působení sil, které v nás podporovaly schopnosti oddělení věcí potřebných</w:t>
      </w:r>
      <w:r w:rsidR="003B1DFF" w:rsidRPr="003B1DFF">
        <w:rPr>
          <w:rFonts w:eastAsia="Times New Roman" w:cs="Arial"/>
          <w:b/>
          <w:color w:val="000000"/>
          <w:sz w:val="24"/>
          <w:szCs w:val="24"/>
          <w:lang w:eastAsia="cs-CZ"/>
        </w:rPr>
        <w:t xml:space="preserve"> </w:t>
      </w:r>
      <w:r w:rsidR="003B1DFF">
        <w:rPr>
          <w:rFonts w:eastAsia="Times New Roman" w:cs="Arial"/>
          <w:b/>
          <w:color w:val="000000"/>
          <w:sz w:val="24"/>
          <w:szCs w:val="24"/>
          <w:lang w:eastAsia="cs-CZ"/>
        </w:rPr>
        <w:t>od nepodstatných, umění odložení nepotřebného a to i ze života společnosti.</w:t>
      </w:r>
      <w:r w:rsidR="00A3071B">
        <w:rPr>
          <w:rFonts w:eastAsia="Times New Roman" w:cs="Arial"/>
          <w:b/>
          <w:color w:val="000000"/>
          <w:sz w:val="24"/>
          <w:szCs w:val="24"/>
          <w:lang w:eastAsia="cs-CZ"/>
        </w:rPr>
        <w:t xml:space="preserve"> Vzdát se něčeho ve prospěch jiného nebo jiných a propuštění těch, kteří chtějí odejít jinam patří ovšem také k těmto věcem.</w:t>
      </w:r>
    </w:p>
    <w:p w:rsidR="00207126" w:rsidRDefault="00207126" w:rsidP="003D1967">
      <w:pPr>
        <w:shd w:val="clear" w:color="auto" w:fill="FFFFFF"/>
        <w:spacing w:after="0" w:line="240" w:lineRule="auto"/>
        <w:jc w:val="both"/>
        <w:rPr>
          <w:rFonts w:eastAsia="Times New Roman" w:cs="Arial"/>
          <w:b/>
          <w:color w:val="000000"/>
          <w:sz w:val="24"/>
          <w:szCs w:val="24"/>
          <w:lang w:eastAsia="cs-CZ"/>
        </w:rPr>
      </w:pPr>
    </w:p>
    <w:p w:rsidR="003B1DFF" w:rsidRDefault="003B1DFF" w:rsidP="003D1967">
      <w:pPr>
        <w:shd w:val="clear" w:color="auto" w:fill="FFFFFF"/>
        <w:spacing w:after="0" w:line="240" w:lineRule="auto"/>
        <w:jc w:val="both"/>
        <w:rPr>
          <w:rFonts w:eastAsia="Times New Roman" w:cs="Arial"/>
          <w:b/>
          <w:color w:val="000000"/>
          <w:sz w:val="24"/>
          <w:szCs w:val="24"/>
          <w:lang w:eastAsia="cs-CZ"/>
        </w:rPr>
      </w:pPr>
      <w:r>
        <w:rPr>
          <w:rFonts w:eastAsia="Times New Roman" w:cs="Arial"/>
          <w:b/>
          <w:color w:val="000000"/>
          <w:sz w:val="24"/>
          <w:szCs w:val="24"/>
          <w:lang w:eastAsia="cs-CZ"/>
        </w:rPr>
        <w:t xml:space="preserve">Musíme již konečně vnímat a rozpoznávat svou intuicí bytosti vědoucí od těch, které pouze předstírají své možnosti pomoci světu, podstatu jevů minulých současných a těch, které přijdou. Také </w:t>
      </w:r>
      <w:r w:rsidR="00A3071B">
        <w:rPr>
          <w:rFonts w:eastAsia="Times New Roman" w:cs="Arial"/>
          <w:b/>
          <w:color w:val="000000"/>
          <w:sz w:val="24"/>
          <w:szCs w:val="24"/>
          <w:lang w:eastAsia="cs-CZ"/>
        </w:rPr>
        <w:t>je nutný správný způsob komunikace</w:t>
      </w:r>
      <w:r>
        <w:rPr>
          <w:rFonts w:eastAsia="Times New Roman" w:cs="Arial"/>
          <w:b/>
          <w:color w:val="000000"/>
          <w:sz w:val="24"/>
          <w:szCs w:val="24"/>
          <w:lang w:eastAsia="cs-CZ"/>
        </w:rPr>
        <w:t xml:space="preserve"> </w:t>
      </w:r>
      <w:r w:rsidR="00A3071B">
        <w:rPr>
          <w:rFonts w:eastAsia="Times New Roman" w:cs="Arial"/>
          <w:b/>
          <w:color w:val="000000"/>
          <w:sz w:val="24"/>
          <w:szCs w:val="24"/>
          <w:lang w:eastAsia="cs-CZ"/>
        </w:rPr>
        <w:t>s bytostmi včetně lidí.</w:t>
      </w:r>
    </w:p>
    <w:p w:rsidR="00207126" w:rsidRDefault="00207126" w:rsidP="003D1967">
      <w:pPr>
        <w:shd w:val="clear" w:color="auto" w:fill="FFFFFF"/>
        <w:spacing w:after="0" w:line="240" w:lineRule="auto"/>
        <w:jc w:val="both"/>
        <w:rPr>
          <w:rFonts w:eastAsia="Times New Roman" w:cs="Arial"/>
          <w:b/>
          <w:color w:val="000000"/>
          <w:sz w:val="24"/>
          <w:szCs w:val="24"/>
          <w:lang w:eastAsia="cs-CZ"/>
        </w:rPr>
      </w:pPr>
    </w:p>
    <w:p w:rsidR="00A3071B" w:rsidRDefault="00A3071B" w:rsidP="003D1967">
      <w:pPr>
        <w:shd w:val="clear" w:color="auto" w:fill="FFFFFF"/>
        <w:spacing w:after="0" w:line="240" w:lineRule="auto"/>
        <w:jc w:val="both"/>
        <w:rPr>
          <w:rFonts w:eastAsia="Times New Roman" w:cs="Arial"/>
          <w:b/>
          <w:color w:val="000000"/>
          <w:sz w:val="24"/>
          <w:szCs w:val="24"/>
          <w:lang w:eastAsia="cs-CZ"/>
        </w:rPr>
      </w:pPr>
      <w:r>
        <w:rPr>
          <w:rFonts w:eastAsia="Times New Roman" w:cs="Arial"/>
          <w:b/>
          <w:color w:val="000000"/>
          <w:sz w:val="24"/>
          <w:szCs w:val="24"/>
          <w:lang w:eastAsia="cs-CZ"/>
        </w:rPr>
        <w:t xml:space="preserve">Nyní přichází </w:t>
      </w:r>
      <w:r w:rsidR="0089241D">
        <w:rPr>
          <w:rFonts w:eastAsia="Times New Roman" w:cs="Arial"/>
          <w:b/>
          <w:color w:val="000000"/>
          <w:sz w:val="24"/>
          <w:szCs w:val="24"/>
          <w:lang w:eastAsia="cs-CZ"/>
        </w:rPr>
        <w:t>potřeba hledání východiska z tohoto stále těžšího období, pryč od strachu a utrpení. Zdůrazňuji hledání, neboť nám není a nebude dáno. Veškeré opěvované plošné změny dějící se bez našeho osobního přičinění nebo prostřednict</w:t>
      </w:r>
      <w:r w:rsidR="005651D2">
        <w:rPr>
          <w:rFonts w:eastAsia="Times New Roman" w:cs="Arial"/>
          <w:b/>
          <w:color w:val="000000"/>
          <w:sz w:val="24"/>
          <w:szCs w:val="24"/>
          <w:lang w:eastAsia="cs-CZ"/>
        </w:rPr>
        <w:t>vím sdružování sil lidí nevedou</w:t>
      </w:r>
      <w:r w:rsidR="0089241D">
        <w:rPr>
          <w:rFonts w:eastAsia="Times New Roman" w:cs="Arial"/>
          <w:b/>
          <w:color w:val="000000"/>
          <w:sz w:val="24"/>
          <w:szCs w:val="24"/>
          <w:lang w:eastAsia="cs-CZ"/>
        </w:rPr>
        <w:t xml:space="preserve"> k</w:t>
      </w:r>
      <w:r w:rsidR="005651D2">
        <w:rPr>
          <w:rFonts w:eastAsia="Times New Roman" w:cs="Arial"/>
          <w:b/>
          <w:color w:val="000000"/>
          <w:sz w:val="24"/>
          <w:szCs w:val="24"/>
          <w:lang w:eastAsia="cs-CZ"/>
        </w:rPr>
        <w:t> </w:t>
      </w:r>
      <w:r w:rsidR="0089241D">
        <w:rPr>
          <w:rFonts w:eastAsia="Times New Roman" w:cs="Arial"/>
          <w:b/>
          <w:color w:val="000000"/>
          <w:sz w:val="24"/>
          <w:szCs w:val="24"/>
          <w:lang w:eastAsia="cs-CZ"/>
        </w:rPr>
        <w:t>východu</w:t>
      </w:r>
      <w:r w:rsidR="005651D2">
        <w:rPr>
          <w:rFonts w:eastAsia="Times New Roman" w:cs="Arial"/>
          <w:b/>
          <w:color w:val="000000"/>
          <w:sz w:val="24"/>
          <w:szCs w:val="24"/>
          <w:lang w:eastAsia="cs-CZ"/>
        </w:rPr>
        <w:t>. Je pouze každému jednomu z nás (jsme-li pozorní) ukazován směr, kterým může uniknout do vznikajícího prostředí</w:t>
      </w:r>
      <w:r w:rsidR="0089241D">
        <w:rPr>
          <w:rFonts w:eastAsia="Times New Roman" w:cs="Arial"/>
          <w:b/>
          <w:color w:val="000000"/>
          <w:sz w:val="24"/>
          <w:szCs w:val="24"/>
          <w:lang w:eastAsia="cs-CZ"/>
        </w:rPr>
        <w:t xml:space="preserve"> </w:t>
      </w:r>
      <w:r w:rsidR="005651D2">
        <w:rPr>
          <w:rFonts w:eastAsia="Times New Roman" w:cs="Arial"/>
          <w:b/>
          <w:color w:val="000000"/>
          <w:sz w:val="24"/>
          <w:szCs w:val="24"/>
          <w:lang w:eastAsia="cs-CZ"/>
        </w:rPr>
        <w:t>nového cyklu vývoje</w:t>
      </w:r>
      <w:r w:rsidR="0089241D">
        <w:rPr>
          <w:rFonts w:eastAsia="Times New Roman" w:cs="Arial"/>
          <w:b/>
          <w:color w:val="000000"/>
          <w:sz w:val="24"/>
          <w:szCs w:val="24"/>
          <w:lang w:eastAsia="cs-CZ"/>
        </w:rPr>
        <w:t xml:space="preserve"> </w:t>
      </w:r>
      <w:r w:rsidR="005651D2">
        <w:rPr>
          <w:rFonts w:eastAsia="Times New Roman" w:cs="Arial"/>
          <w:b/>
          <w:color w:val="000000"/>
          <w:sz w:val="24"/>
          <w:szCs w:val="24"/>
          <w:lang w:eastAsia="cs-CZ"/>
        </w:rPr>
        <w:t xml:space="preserve">lidstva. Zcela jistě však unikne oproštěn od všeho, co v něm nebude potřebovat. </w:t>
      </w:r>
    </w:p>
    <w:p w:rsidR="00207126" w:rsidRDefault="00207126" w:rsidP="003D1967">
      <w:pPr>
        <w:shd w:val="clear" w:color="auto" w:fill="FFFFFF"/>
        <w:spacing w:after="0" w:line="240" w:lineRule="auto"/>
        <w:jc w:val="both"/>
        <w:rPr>
          <w:rFonts w:eastAsia="Times New Roman" w:cs="Arial"/>
          <w:b/>
          <w:color w:val="000000"/>
          <w:sz w:val="24"/>
          <w:szCs w:val="24"/>
          <w:lang w:eastAsia="cs-CZ"/>
        </w:rPr>
      </w:pPr>
    </w:p>
    <w:p w:rsidR="00207126" w:rsidRDefault="005651D2" w:rsidP="003D1967">
      <w:pPr>
        <w:shd w:val="clear" w:color="auto" w:fill="FFFFFF"/>
        <w:spacing w:after="0" w:line="240" w:lineRule="auto"/>
        <w:jc w:val="both"/>
        <w:rPr>
          <w:rFonts w:eastAsia="Times New Roman" w:cs="Arial"/>
          <w:b/>
          <w:color w:val="000000"/>
          <w:sz w:val="24"/>
          <w:szCs w:val="24"/>
          <w:lang w:eastAsia="cs-CZ"/>
        </w:rPr>
      </w:pPr>
      <w:r>
        <w:rPr>
          <w:rFonts w:eastAsia="Times New Roman" w:cs="Arial"/>
          <w:b/>
          <w:color w:val="000000"/>
          <w:sz w:val="24"/>
          <w:szCs w:val="24"/>
          <w:lang w:eastAsia="cs-CZ"/>
        </w:rPr>
        <w:t>Úplné zbavení se utrpení závisí na změně našich postojů a z nich vyplývajích úmyslů a konání. Totiž takové změně, která nás přiblíží k N</w:t>
      </w:r>
      <w:r w:rsidR="005C4BA0">
        <w:rPr>
          <w:rFonts w:eastAsia="Times New Roman" w:cs="Arial"/>
          <w:b/>
          <w:color w:val="000000"/>
          <w:sz w:val="24"/>
          <w:szCs w:val="24"/>
          <w:lang w:eastAsia="cs-CZ"/>
        </w:rPr>
        <w:t>e</w:t>
      </w:r>
      <w:r>
        <w:rPr>
          <w:rFonts w:eastAsia="Times New Roman" w:cs="Arial"/>
          <w:b/>
          <w:color w:val="000000"/>
          <w:sz w:val="24"/>
          <w:szCs w:val="24"/>
          <w:lang w:eastAsia="cs-CZ"/>
        </w:rPr>
        <w:t xml:space="preserve">konečnu nebo </w:t>
      </w:r>
      <w:r w:rsidR="005C4BA0">
        <w:rPr>
          <w:rFonts w:eastAsia="Times New Roman" w:cs="Arial"/>
          <w:b/>
          <w:color w:val="000000"/>
          <w:sz w:val="24"/>
          <w:szCs w:val="24"/>
          <w:lang w:eastAsia="cs-CZ"/>
        </w:rPr>
        <w:t>chceme-li, k Věčnosti. Její podstata nepřipouští utrpení, protože nepřipouští vlastnit cokoli, co stejným právem může vlastnit jiný. A pokud Věčnost dovolí, aby k ní jedinec přistoupil a pocítil její podstatu, zbavuje jej velké části jeho utrpení.</w:t>
      </w:r>
    </w:p>
    <w:p w:rsidR="00A065CD" w:rsidRDefault="005C4BA0" w:rsidP="003D1967">
      <w:pPr>
        <w:shd w:val="clear" w:color="auto" w:fill="FFFFFF"/>
        <w:spacing w:after="0" w:line="240" w:lineRule="auto"/>
        <w:jc w:val="both"/>
        <w:rPr>
          <w:rFonts w:eastAsia="Times New Roman" w:cs="Arial"/>
          <w:b/>
          <w:color w:val="000000"/>
          <w:sz w:val="24"/>
          <w:szCs w:val="24"/>
          <w:lang w:eastAsia="cs-CZ"/>
        </w:rPr>
      </w:pPr>
      <w:r>
        <w:rPr>
          <w:rFonts w:eastAsia="Times New Roman" w:cs="Arial"/>
          <w:b/>
          <w:color w:val="000000"/>
          <w:sz w:val="24"/>
          <w:szCs w:val="24"/>
          <w:lang w:eastAsia="cs-CZ"/>
        </w:rPr>
        <w:t xml:space="preserve"> </w:t>
      </w:r>
    </w:p>
    <w:p w:rsidR="005651D2" w:rsidRDefault="00A065CD" w:rsidP="003D1967">
      <w:pPr>
        <w:shd w:val="clear" w:color="auto" w:fill="FFFFFF"/>
        <w:spacing w:after="0" w:line="240" w:lineRule="auto"/>
        <w:jc w:val="both"/>
        <w:rPr>
          <w:rFonts w:eastAsia="Times New Roman" w:cs="Arial"/>
          <w:b/>
          <w:color w:val="000000"/>
          <w:sz w:val="24"/>
          <w:szCs w:val="24"/>
          <w:lang w:eastAsia="cs-CZ"/>
        </w:rPr>
      </w:pPr>
      <w:r>
        <w:rPr>
          <w:rFonts w:eastAsia="Times New Roman" w:cs="Arial"/>
          <w:b/>
          <w:color w:val="000000"/>
          <w:sz w:val="24"/>
          <w:szCs w:val="24"/>
          <w:lang w:eastAsia="cs-CZ"/>
        </w:rPr>
        <w:t>Je to dostatečně velká naděje?</w:t>
      </w:r>
    </w:p>
    <w:p w:rsidR="00192CD4" w:rsidRDefault="00192CD4" w:rsidP="003D1967">
      <w:pPr>
        <w:shd w:val="clear" w:color="auto" w:fill="FFFFFF"/>
        <w:spacing w:after="0" w:line="240" w:lineRule="auto"/>
        <w:jc w:val="both"/>
        <w:rPr>
          <w:rFonts w:eastAsia="Times New Roman" w:cs="Arial"/>
          <w:b/>
          <w:color w:val="000000"/>
          <w:sz w:val="24"/>
          <w:szCs w:val="24"/>
          <w:lang w:eastAsia="cs-CZ"/>
        </w:rPr>
      </w:pPr>
    </w:p>
    <w:p w:rsidR="00192CD4" w:rsidRPr="00E12038" w:rsidRDefault="00192CD4" w:rsidP="003D1967">
      <w:pPr>
        <w:shd w:val="clear" w:color="auto" w:fill="FFFFFF"/>
        <w:spacing w:after="0" w:line="240" w:lineRule="auto"/>
        <w:jc w:val="both"/>
        <w:rPr>
          <w:rFonts w:eastAsia="Times New Roman" w:cs="Arial"/>
          <w:b/>
          <w:color w:val="000000"/>
          <w:sz w:val="24"/>
          <w:szCs w:val="24"/>
          <w:lang w:eastAsia="cs-CZ"/>
        </w:rPr>
      </w:pPr>
      <w:r>
        <w:rPr>
          <w:rFonts w:eastAsia="Times New Roman" w:cs="Arial"/>
          <w:b/>
          <w:color w:val="000000"/>
          <w:sz w:val="24"/>
          <w:szCs w:val="24"/>
          <w:lang w:eastAsia="cs-CZ"/>
        </w:rPr>
        <w:lastRenderedPageBreak/>
        <w:t xml:space="preserve">(Když jsem přečetl článek po napsání, připadá mi stručnější, než si téma zaslouží. Ale snad je lepší jasná informace, než květnaté opisování.) </w:t>
      </w:r>
    </w:p>
    <w:sectPr w:rsidR="00192CD4" w:rsidRPr="00E12038" w:rsidSect="004052F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49BE" w:rsidRDefault="005B49BE" w:rsidP="00547181">
      <w:pPr>
        <w:spacing w:after="0" w:line="240" w:lineRule="auto"/>
      </w:pPr>
      <w:r>
        <w:separator/>
      </w:r>
    </w:p>
  </w:endnote>
  <w:endnote w:type="continuationSeparator" w:id="0">
    <w:p w:rsidR="005B49BE" w:rsidRDefault="005B49BE" w:rsidP="005471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49BE" w:rsidRDefault="005B49BE" w:rsidP="00547181">
      <w:pPr>
        <w:spacing w:after="0" w:line="240" w:lineRule="auto"/>
      </w:pPr>
      <w:r>
        <w:separator/>
      </w:r>
    </w:p>
  </w:footnote>
  <w:footnote w:type="continuationSeparator" w:id="0">
    <w:p w:rsidR="005B49BE" w:rsidRDefault="005B49BE" w:rsidP="005471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0448"/>
      <w:docPartObj>
        <w:docPartGallery w:val="Page Numbers (Top of Page)"/>
        <w:docPartUnique/>
      </w:docPartObj>
    </w:sdtPr>
    <w:sdtContent>
      <w:p w:rsidR="0089241D" w:rsidRDefault="00BE6729">
        <w:pPr>
          <w:pStyle w:val="Zhlav"/>
          <w:jc w:val="right"/>
        </w:pPr>
        <w:fldSimple w:instr=" PAGE   \* MERGEFORMAT ">
          <w:r w:rsidR="00192CD4">
            <w:rPr>
              <w:noProof/>
            </w:rPr>
            <w:t>4</w:t>
          </w:r>
        </w:fldSimple>
      </w:p>
    </w:sdtContent>
  </w:sdt>
  <w:p w:rsidR="0089241D" w:rsidRDefault="0089241D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42F4C"/>
    <w:multiLevelType w:val="multilevel"/>
    <w:tmpl w:val="794A7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ADC54AF"/>
    <w:multiLevelType w:val="hybridMultilevel"/>
    <w:tmpl w:val="0DDC0F44"/>
    <w:lvl w:ilvl="0" w:tplc="00DC54F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9B40AE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114AA8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19CDCE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EC0A5C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804755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C48481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F10625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E32AD4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8D5586D"/>
    <w:multiLevelType w:val="hybridMultilevel"/>
    <w:tmpl w:val="34448EE6"/>
    <w:lvl w:ilvl="0" w:tplc="80D28B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7E22A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76CBB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2698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A6010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B041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A054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2E60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172BE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70F110BA"/>
    <w:multiLevelType w:val="multilevel"/>
    <w:tmpl w:val="DB62F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28E7160"/>
    <w:multiLevelType w:val="hybridMultilevel"/>
    <w:tmpl w:val="8ECE07BA"/>
    <w:lvl w:ilvl="0" w:tplc="D3C83A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5642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00FD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2E4A2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9E14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DE27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596DD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D3A63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CA092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6B59"/>
    <w:rsid w:val="0000753B"/>
    <w:rsid w:val="00016B59"/>
    <w:rsid w:val="00025C80"/>
    <w:rsid w:val="00026E7F"/>
    <w:rsid w:val="000365E5"/>
    <w:rsid w:val="000433DB"/>
    <w:rsid w:val="00060C70"/>
    <w:rsid w:val="0008712A"/>
    <w:rsid w:val="00090037"/>
    <w:rsid w:val="000A648F"/>
    <w:rsid w:val="000B05DE"/>
    <w:rsid w:val="000C46F5"/>
    <w:rsid w:val="000D2448"/>
    <w:rsid w:val="000E54BF"/>
    <w:rsid w:val="000E7412"/>
    <w:rsid w:val="00130730"/>
    <w:rsid w:val="0013768B"/>
    <w:rsid w:val="001610DF"/>
    <w:rsid w:val="00192CD4"/>
    <w:rsid w:val="001931EA"/>
    <w:rsid w:val="001A6BAB"/>
    <w:rsid w:val="001B1A48"/>
    <w:rsid w:val="001D0A5E"/>
    <w:rsid w:val="001D16BA"/>
    <w:rsid w:val="002009B9"/>
    <w:rsid w:val="002011C7"/>
    <w:rsid w:val="00207126"/>
    <w:rsid w:val="002163F5"/>
    <w:rsid w:val="0022014A"/>
    <w:rsid w:val="00223725"/>
    <w:rsid w:val="00227EA0"/>
    <w:rsid w:val="00250A42"/>
    <w:rsid w:val="0025409C"/>
    <w:rsid w:val="00277325"/>
    <w:rsid w:val="002A3ED4"/>
    <w:rsid w:val="002A7DDC"/>
    <w:rsid w:val="002F0611"/>
    <w:rsid w:val="00300EB6"/>
    <w:rsid w:val="00316FA3"/>
    <w:rsid w:val="003264F8"/>
    <w:rsid w:val="00357315"/>
    <w:rsid w:val="00366A6A"/>
    <w:rsid w:val="003948F9"/>
    <w:rsid w:val="003A1A7F"/>
    <w:rsid w:val="003B1DFF"/>
    <w:rsid w:val="003B76F3"/>
    <w:rsid w:val="003D1967"/>
    <w:rsid w:val="003D1C99"/>
    <w:rsid w:val="003D4A0F"/>
    <w:rsid w:val="003F019F"/>
    <w:rsid w:val="004052F1"/>
    <w:rsid w:val="004138FF"/>
    <w:rsid w:val="00413C62"/>
    <w:rsid w:val="00426F83"/>
    <w:rsid w:val="004478D9"/>
    <w:rsid w:val="00451FF3"/>
    <w:rsid w:val="004747C7"/>
    <w:rsid w:val="004818AE"/>
    <w:rsid w:val="00497335"/>
    <w:rsid w:val="004C3AA4"/>
    <w:rsid w:val="004E483C"/>
    <w:rsid w:val="004F53E8"/>
    <w:rsid w:val="00547181"/>
    <w:rsid w:val="005519EC"/>
    <w:rsid w:val="00551D07"/>
    <w:rsid w:val="00553838"/>
    <w:rsid w:val="0056182A"/>
    <w:rsid w:val="005651D2"/>
    <w:rsid w:val="005A5470"/>
    <w:rsid w:val="005B49BE"/>
    <w:rsid w:val="005C4BA0"/>
    <w:rsid w:val="005C7A33"/>
    <w:rsid w:val="005D7BF2"/>
    <w:rsid w:val="005E4798"/>
    <w:rsid w:val="006077AE"/>
    <w:rsid w:val="006200CE"/>
    <w:rsid w:val="0062337B"/>
    <w:rsid w:val="00624EC2"/>
    <w:rsid w:val="0062515B"/>
    <w:rsid w:val="00633D37"/>
    <w:rsid w:val="00635C53"/>
    <w:rsid w:val="00637367"/>
    <w:rsid w:val="00663FDF"/>
    <w:rsid w:val="006759B8"/>
    <w:rsid w:val="00675BC7"/>
    <w:rsid w:val="006A1FAB"/>
    <w:rsid w:val="006D2070"/>
    <w:rsid w:val="006F187B"/>
    <w:rsid w:val="006F37C8"/>
    <w:rsid w:val="007127C3"/>
    <w:rsid w:val="00726C75"/>
    <w:rsid w:val="00731AFF"/>
    <w:rsid w:val="0074465C"/>
    <w:rsid w:val="007622BE"/>
    <w:rsid w:val="00763442"/>
    <w:rsid w:val="007653D4"/>
    <w:rsid w:val="007664C3"/>
    <w:rsid w:val="0077507D"/>
    <w:rsid w:val="00780FE3"/>
    <w:rsid w:val="007A21DF"/>
    <w:rsid w:val="007B6ACC"/>
    <w:rsid w:val="007F4A19"/>
    <w:rsid w:val="00800EB6"/>
    <w:rsid w:val="00811E94"/>
    <w:rsid w:val="00813C51"/>
    <w:rsid w:val="00814DD3"/>
    <w:rsid w:val="00862920"/>
    <w:rsid w:val="00882149"/>
    <w:rsid w:val="00890376"/>
    <w:rsid w:val="0089241D"/>
    <w:rsid w:val="008C495E"/>
    <w:rsid w:val="008D3C97"/>
    <w:rsid w:val="0091523F"/>
    <w:rsid w:val="00954DDB"/>
    <w:rsid w:val="009930FD"/>
    <w:rsid w:val="009E405F"/>
    <w:rsid w:val="009F1AAC"/>
    <w:rsid w:val="00A065CD"/>
    <w:rsid w:val="00A20378"/>
    <w:rsid w:val="00A3071B"/>
    <w:rsid w:val="00A31FF7"/>
    <w:rsid w:val="00A33B88"/>
    <w:rsid w:val="00A46961"/>
    <w:rsid w:val="00A56A21"/>
    <w:rsid w:val="00AA65C3"/>
    <w:rsid w:val="00AB2622"/>
    <w:rsid w:val="00AC4C83"/>
    <w:rsid w:val="00AC7D07"/>
    <w:rsid w:val="00AE130F"/>
    <w:rsid w:val="00AF29E6"/>
    <w:rsid w:val="00AF4139"/>
    <w:rsid w:val="00AF436A"/>
    <w:rsid w:val="00AF5CA5"/>
    <w:rsid w:val="00B0131F"/>
    <w:rsid w:val="00B14E3E"/>
    <w:rsid w:val="00B20F0E"/>
    <w:rsid w:val="00B22C41"/>
    <w:rsid w:val="00B23A24"/>
    <w:rsid w:val="00B369CD"/>
    <w:rsid w:val="00B414FB"/>
    <w:rsid w:val="00B83049"/>
    <w:rsid w:val="00B8384C"/>
    <w:rsid w:val="00B946AF"/>
    <w:rsid w:val="00BA59E3"/>
    <w:rsid w:val="00BD38CA"/>
    <w:rsid w:val="00BE6729"/>
    <w:rsid w:val="00BF0CE5"/>
    <w:rsid w:val="00C04F7D"/>
    <w:rsid w:val="00C349C0"/>
    <w:rsid w:val="00C360EC"/>
    <w:rsid w:val="00C557E7"/>
    <w:rsid w:val="00C756A5"/>
    <w:rsid w:val="00C86747"/>
    <w:rsid w:val="00C90495"/>
    <w:rsid w:val="00CA43D6"/>
    <w:rsid w:val="00CF37C1"/>
    <w:rsid w:val="00D45FBD"/>
    <w:rsid w:val="00D5440B"/>
    <w:rsid w:val="00D545D6"/>
    <w:rsid w:val="00D601FB"/>
    <w:rsid w:val="00D67F88"/>
    <w:rsid w:val="00DB2DA7"/>
    <w:rsid w:val="00DD19CA"/>
    <w:rsid w:val="00DD46E9"/>
    <w:rsid w:val="00E01860"/>
    <w:rsid w:val="00E054B6"/>
    <w:rsid w:val="00E12038"/>
    <w:rsid w:val="00E3355D"/>
    <w:rsid w:val="00E5557F"/>
    <w:rsid w:val="00E80F4C"/>
    <w:rsid w:val="00E9349D"/>
    <w:rsid w:val="00EA263A"/>
    <w:rsid w:val="00EA2ABC"/>
    <w:rsid w:val="00EA5841"/>
    <w:rsid w:val="00EA5FC8"/>
    <w:rsid w:val="00EB1EB7"/>
    <w:rsid w:val="00ED6D46"/>
    <w:rsid w:val="00EE2606"/>
    <w:rsid w:val="00EF4581"/>
    <w:rsid w:val="00F05B26"/>
    <w:rsid w:val="00F1067A"/>
    <w:rsid w:val="00F2156B"/>
    <w:rsid w:val="00F219FD"/>
    <w:rsid w:val="00F33354"/>
    <w:rsid w:val="00F35991"/>
    <w:rsid w:val="00F54DD0"/>
    <w:rsid w:val="00F67026"/>
    <w:rsid w:val="00F71DB3"/>
    <w:rsid w:val="00F77910"/>
    <w:rsid w:val="00F82D3E"/>
    <w:rsid w:val="00F8301F"/>
    <w:rsid w:val="00F924D7"/>
    <w:rsid w:val="00FA3FD6"/>
    <w:rsid w:val="00FB1138"/>
    <w:rsid w:val="00FB3ABA"/>
    <w:rsid w:val="00FC4CB3"/>
    <w:rsid w:val="00FE47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052F1"/>
  </w:style>
  <w:style w:type="paragraph" w:styleId="Nadpis2">
    <w:name w:val="heading 2"/>
    <w:basedOn w:val="Normln"/>
    <w:link w:val="Nadpis2Char"/>
    <w:uiPriority w:val="9"/>
    <w:qFormat/>
    <w:rsid w:val="006200C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E934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E9349D"/>
  </w:style>
  <w:style w:type="character" w:styleId="Hypertextovodkaz">
    <w:name w:val="Hyperlink"/>
    <w:basedOn w:val="Standardnpsmoodstavce"/>
    <w:uiPriority w:val="99"/>
    <w:unhideWhenUsed/>
    <w:rsid w:val="00800EB6"/>
    <w:rPr>
      <w:color w:val="0000FF"/>
      <w:u w:val="single"/>
    </w:rPr>
  </w:style>
  <w:style w:type="character" w:styleId="Zvraznn">
    <w:name w:val="Emphasis"/>
    <w:basedOn w:val="Standardnpsmoodstavce"/>
    <w:uiPriority w:val="20"/>
    <w:qFormat/>
    <w:rsid w:val="00D5440B"/>
    <w:rPr>
      <w:i/>
      <w:iCs/>
    </w:rPr>
  </w:style>
  <w:style w:type="character" w:customStyle="1" w:styleId="Nadpis2Char">
    <w:name w:val="Nadpis 2 Char"/>
    <w:basedOn w:val="Standardnpsmoodstavce"/>
    <w:link w:val="Nadpis2"/>
    <w:uiPriority w:val="9"/>
    <w:rsid w:val="006200CE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mw-headline">
    <w:name w:val="mw-headline"/>
    <w:basedOn w:val="Standardnpsmoodstavce"/>
    <w:rsid w:val="006200CE"/>
  </w:style>
  <w:style w:type="character" w:customStyle="1" w:styleId="mw-editsection">
    <w:name w:val="mw-editsection"/>
    <w:basedOn w:val="Standardnpsmoodstavce"/>
    <w:rsid w:val="006200CE"/>
  </w:style>
  <w:style w:type="character" w:customStyle="1" w:styleId="mw-editsection-bracket">
    <w:name w:val="mw-editsection-bracket"/>
    <w:basedOn w:val="Standardnpsmoodstavce"/>
    <w:rsid w:val="006200CE"/>
  </w:style>
  <w:style w:type="character" w:customStyle="1" w:styleId="mw-editsection-divider">
    <w:name w:val="mw-editsection-divider"/>
    <w:basedOn w:val="Standardnpsmoodstavce"/>
    <w:rsid w:val="006200CE"/>
  </w:style>
  <w:style w:type="character" w:styleId="Siln">
    <w:name w:val="Strong"/>
    <w:basedOn w:val="Standardnpsmoodstavce"/>
    <w:uiPriority w:val="22"/>
    <w:qFormat/>
    <w:rsid w:val="009F1AAC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75B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5BC7"/>
    <w:rPr>
      <w:rFonts w:ascii="Tahoma" w:hAnsi="Tahoma" w:cs="Tahoma"/>
      <w:sz w:val="16"/>
      <w:szCs w:val="16"/>
    </w:rPr>
  </w:style>
  <w:style w:type="paragraph" w:customStyle="1" w:styleId="msonormal0">
    <w:name w:val="???????msonormal???????"/>
    <w:basedOn w:val="Normln"/>
    <w:rsid w:val="00B36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471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47181"/>
  </w:style>
  <w:style w:type="paragraph" w:styleId="Zpat">
    <w:name w:val="footer"/>
    <w:basedOn w:val="Normln"/>
    <w:link w:val="ZpatChar"/>
    <w:uiPriority w:val="99"/>
    <w:semiHidden/>
    <w:unhideWhenUsed/>
    <w:rsid w:val="005471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471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2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9664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3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7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9395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794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7902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3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7692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70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358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1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B4A568-A548-45AC-BF58-C59E456BE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936</TotalTime>
  <Pages>4</Pages>
  <Words>1341</Words>
  <Characters>7912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compaq</cp:lastModifiedBy>
  <cp:revision>134</cp:revision>
  <dcterms:created xsi:type="dcterms:W3CDTF">2014-03-26T17:58:00Z</dcterms:created>
  <dcterms:modified xsi:type="dcterms:W3CDTF">2014-04-22T17:56:00Z</dcterms:modified>
</cp:coreProperties>
</file>